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2806920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4049518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1DA618" w14:textId="25CBD2D8" w:rsidR="001A64F1" w:rsidRPr="00134DA9" w:rsidRDefault="001A64F1">
          <w:pPr>
            <w:pStyle w:val="Nagwekspisutreci"/>
            <w:rPr>
              <w:color w:val="auto"/>
            </w:rPr>
          </w:pPr>
          <w:r w:rsidRPr="002F2536">
            <w:rPr>
              <w:rFonts w:ascii="Arial" w:hAnsi="Arial" w:cs="Arial"/>
              <w:color w:val="auto"/>
            </w:rPr>
            <w:t>Spis</w:t>
          </w:r>
          <w:r w:rsidRPr="00134DA9">
            <w:rPr>
              <w:color w:val="auto"/>
            </w:rPr>
            <w:t xml:space="preserve"> </w:t>
          </w:r>
          <w:r w:rsidRPr="002F2536">
            <w:rPr>
              <w:rFonts w:ascii="Arial" w:hAnsi="Arial" w:cs="Arial"/>
              <w:color w:val="auto"/>
            </w:rPr>
            <w:t>treści</w:t>
          </w:r>
        </w:p>
        <w:p w14:paraId="298506D8" w14:textId="0FA95A5F" w:rsidR="001A64F1" w:rsidRPr="00134DA9" w:rsidRDefault="001A64F1" w:rsidP="002F253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134DA9">
            <w:fldChar w:fldCharType="begin"/>
          </w:r>
          <w:r w:rsidRPr="00134DA9">
            <w:instrText xml:space="preserve"> TOC \o "1-3" \h \z \u </w:instrText>
          </w:r>
          <w:r w:rsidRPr="00134DA9">
            <w:fldChar w:fldCharType="separate"/>
          </w:r>
          <w:hyperlink w:anchor="_Toc135644608" w:history="1">
            <w:r w:rsidRPr="00134DA9">
              <w:rPr>
                <w:rStyle w:val="Hipercze"/>
                <w:color w:val="auto"/>
                <w:spacing w:val="20"/>
              </w:rPr>
              <w:t>1.</w:t>
            </w:r>
            <w:r w:rsidR="002F2536">
              <w:rPr>
                <w:rStyle w:val="Hipercze"/>
                <w:color w:val="auto"/>
                <w:spacing w:val="20"/>
              </w:rPr>
              <w:t xml:space="preserve"> </w:t>
            </w:r>
            <w:r w:rsidRPr="002F2536">
              <w:rPr>
                <w:rStyle w:val="Hipercze"/>
                <w:color w:val="auto"/>
                <w:spacing w:val="20"/>
              </w:rPr>
              <w:t>INFORMACJE</w:t>
            </w:r>
            <w:r w:rsidRPr="00134DA9">
              <w:rPr>
                <w:rStyle w:val="Hipercze"/>
                <w:color w:val="auto"/>
                <w:spacing w:val="20"/>
              </w:rPr>
              <w:t xml:space="preserve"> WSTĘPNE</w:t>
            </w:r>
            <w:r w:rsidRPr="00134DA9">
              <w:rPr>
                <w:webHidden/>
              </w:rPr>
              <w:tab/>
            </w:r>
            <w:r w:rsidRPr="00134DA9">
              <w:rPr>
                <w:webHidden/>
              </w:rPr>
              <w:fldChar w:fldCharType="begin"/>
            </w:r>
            <w:r w:rsidRPr="00134DA9">
              <w:rPr>
                <w:webHidden/>
              </w:rPr>
              <w:instrText xml:space="preserve"> PAGEREF _Toc135644608 \h </w:instrText>
            </w:r>
            <w:r w:rsidRPr="00134DA9">
              <w:rPr>
                <w:webHidden/>
              </w:rPr>
            </w:r>
            <w:r w:rsidRPr="00134DA9">
              <w:rPr>
                <w:webHidden/>
              </w:rPr>
              <w:fldChar w:fldCharType="separate"/>
            </w:r>
            <w:r w:rsidR="0095454E" w:rsidRPr="00134DA9">
              <w:rPr>
                <w:webHidden/>
              </w:rPr>
              <w:t>3</w:t>
            </w:r>
            <w:r w:rsidRPr="00134DA9">
              <w:rPr>
                <w:webHidden/>
              </w:rPr>
              <w:fldChar w:fldCharType="end"/>
            </w:r>
          </w:hyperlink>
        </w:p>
        <w:p w14:paraId="6F646375" w14:textId="451C8C6D" w:rsidR="001A64F1" w:rsidRPr="00134DA9" w:rsidRDefault="00C008FA" w:rsidP="002F253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5644609" w:history="1">
            <w:r w:rsidR="001A64F1" w:rsidRPr="00134DA9">
              <w:rPr>
                <w:rStyle w:val="Hipercze"/>
                <w:color w:val="auto"/>
                <w:spacing w:val="20"/>
              </w:rPr>
              <w:t>2.</w:t>
            </w:r>
            <w:r w:rsidR="002F2536">
              <w:rPr>
                <w:rStyle w:val="Hipercze"/>
                <w:color w:val="auto"/>
                <w:spacing w:val="20"/>
              </w:rPr>
              <w:t xml:space="preserve"> </w:t>
            </w:r>
            <w:r w:rsidR="001A64F1" w:rsidRPr="002F2536">
              <w:rPr>
                <w:rStyle w:val="Hipercze"/>
                <w:color w:val="auto"/>
                <w:spacing w:val="20"/>
              </w:rPr>
              <w:t>SZCZEGÓŁOWY</w:t>
            </w:r>
            <w:r w:rsidR="001A64F1" w:rsidRPr="00134DA9">
              <w:rPr>
                <w:rStyle w:val="Hipercze"/>
                <w:color w:val="auto"/>
                <w:spacing w:val="20"/>
              </w:rPr>
              <w:t xml:space="preserve"> ZAKRES PRZEDMIOTU ZAMÓWIENIA</w:t>
            </w:r>
            <w:r w:rsidR="001A64F1" w:rsidRPr="00134DA9">
              <w:rPr>
                <w:webHidden/>
              </w:rPr>
              <w:tab/>
            </w:r>
            <w:r w:rsidR="001A64F1" w:rsidRPr="00134DA9">
              <w:rPr>
                <w:webHidden/>
              </w:rPr>
              <w:fldChar w:fldCharType="begin"/>
            </w:r>
            <w:r w:rsidR="001A64F1" w:rsidRPr="00134DA9">
              <w:rPr>
                <w:webHidden/>
              </w:rPr>
              <w:instrText xml:space="preserve"> PAGEREF _Toc135644609 \h </w:instrText>
            </w:r>
            <w:r w:rsidR="001A64F1" w:rsidRPr="00134DA9">
              <w:rPr>
                <w:webHidden/>
              </w:rPr>
            </w:r>
            <w:r w:rsidR="001A64F1" w:rsidRPr="00134DA9">
              <w:rPr>
                <w:webHidden/>
              </w:rPr>
              <w:fldChar w:fldCharType="separate"/>
            </w:r>
            <w:r w:rsidR="0095454E" w:rsidRPr="00134DA9">
              <w:rPr>
                <w:webHidden/>
              </w:rPr>
              <w:t>5</w:t>
            </w:r>
            <w:r w:rsidR="001A64F1" w:rsidRPr="00134DA9">
              <w:rPr>
                <w:webHidden/>
              </w:rPr>
              <w:fldChar w:fldCharType="end"/>
            </w:r>
          </w:hyperlink>
        </w:p>
        <w:p w14:paraId="79487B48" w14:textId="2FED4B8C" w:rsidR="001A64F1" w:rsidRPr="00134DA9" w:rsidRDefault="00C008FA" w:rsidP="002F253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5644610" w:history="1">
            <w:r w:rsidR="002F2536">
              <w:rPr>
                <w:rStyle w:val="Hipercze"/>
                <w:color w:val="auto"/>
                <w:spacing w:val="20"/>
              </w:rPr>
              <w:t xml:space="preserve">3. </w:t>
            </w:r>
            <w:r w:rsidR="001A64F1" w:rsidRPr="002F2536">
              <w:rPr>
                <w:rStyle w:val="Hipercze"/>
                <w:color w:val="auto"/>
                <w:spacing w:val="20"/>
              </w:rPr>
              <w:t>WYMAGANIA</w:t>
            </w:r>
            <w:r w:rsidR="001A64F1" w:rsidRPr="00134DA9">
              <w:rPr>
                <w:rStyle w:val="Hipercze"/>
                <w:color w:val="auto"/>
                <w:spacing w:val="20"/>
              </w:rPr>
              <w:t xml:space="preserve"> W STOSUNKU DO PRZEDMIOTU ZAMÓWIENIA</w:t>
            </w:r>
            <w:r w:rsidR="001A64F1" w:rsidRPr="00134DA9">
              <w:rPr>
                <w:webHidden/>
              </w:rPr>
              <w:tab/>
            </w:r>
            <w:r w:rsidR="001A64F1" w:rsidRPr="00134DA9">
              <w:rPr>
                <w:webHidden/>
              </w:rPr>
              <w:fldChar w:fldCharType="begin"/>
            </w:r>
            <w:r w:rsidR="001A64F1" w:rsidRPr="00134DA9">
              <w:rPr>
                <w:webHidden/>
              </w:rPr>
              <w:instrText xml:space="preserve"> PAGEREF _Toc135644610 \h </w:instrText>
            </w:r>
            <w:r w:rsidR="001A64F1" w:rsidRPr="00134DA9">
              <w:rPr>
                <w:webHidden/>
              </w:rPr>
            </w:r>
            <w:r w:rsidR="001A64F1" w:rsidRPr="00134DA9">
              <w:rPr>
                <w:webHidden/>
              </w:rPr>
              <w:fldChar w:fldCharType="separate"/>
            </w:r>
            <w:r w:rsidR="0095454E" w:rsidRPr="00134DA9">
              <w:rPr>
                <w:webHidden/>
              </w:rPr>
              <w:t>9</w:t>
            </w:r>
            <w:r w:rsidR="001A64F1" w:rsidRPr="00134DA9">
              <w:rPr>
                <w:webHidden/>
              </w:rPr>
              <w:fldChar w:fldCharType="end"/>
            </w:r>
          </w:hyperlink>
        </w:p>
        <w:p w14:paraId="6CAE7C0E" w14:textId="60FDF121" w:rsidR="001A64F1" w:rsidRPr="002F2536" w:rsidRDefault="00C008FA" w:rsidP="002F2536">
          <w:pPr>
            <w:pStyle w:val="Spistreci1"/>
            <w:rPr>
              <w:rFonts w:eastAsiaTheme="minorEastAsia"/>
              <w:sz w:val="22"/>
              <w:szCs w:val="22"/>
            </w:rPr>
          </w:pPr>
          <w:hyperlink w:anchor="_Toc135644611" w:history="1">
            <w:r w:rsidR="001A64F1" w:rsidRPr="002F2536">
              <w:rPr>
                <w:rStyle w:val="Hipercze"/>
                <w:color w:val="auto"/>
              </w:rPr>
              <w:t>Załącznik nr 1 do Wstępnego Projektu Opisu Przedmiotu Zamówienia</w:t>
            </w:r>
            <w:r w:rsidR="001A64F1" w:rsidRPr="002F2536">
              <w:rPr>
                <w:webHidden/>
              </w:rPr>
              <w:tab/>
            </w:r>
            <w:r w:rsidR="001A64F1" w:rsidRPr="002F2536">
              <w:rPr>
                <w:webHidden/>
              </w:rPr>
              <w:fldChar w:fldCharType="begin"/>
            </w:r>
            <w:r w:rsidR="001A64F1" w:rsidRPr="002F2536">
              <w:rPr>
                <w:webHidden/>
              </w:rPr>
              <w:instrText xml:space="preserve"> PAGEREF _Toc135644611 \h </w:instrText>
            </w:r>
            <w:r w:rsidR="001A64F1" w:rsidRPr="002F2536">
              <w:rPr>
                <w:webHidden/>
              </w:rPr>
            </w:r>
            <w:r w:rsidR="001A64F1" w:rsidRPr="002F2536">
              <w:rPr>
                <w:webHidden/>
              </w:rPr>
              <w:fldChar w:fldCharType="separate"/>
            </w:r>
            <w:r w:rsidR="0095454E" w:rsidRPr="002F2536">
              <w:rPr>
                <w:webHidden/>
              </w:rPr>
              <w:t>20</w:t>
            </w:r>
            <w:r w:rsidR="001A64F1" w:rsidRPr="002F2536">
              <w:rPr>
                <w:webHidden/>
              </w:rPr>
              <w:fldChar w:fldCharType="end"/>
            </w:r>
          </w:hyperlink>
        </w:p>
        <w:p w14:paraId="7079BC36" w14:textId="395FC13D" w:rsidR="001A64F1" w:rsidRPr="00134DA9" w:rsidRDefault="001A64F1">
          <w:r w:rsidRPr="00134DA9">
            <w:rPr>
              <w:b/>
              <w:bCs/>
            </w:rPr>
            <w:fldChar w:fldCharType="end"/>
          </w:r>
        </w:p>
      </w:sdtContent>
    </w:sdt>
    <w:p w14:paraId="30CDE7B6" w14:textId="0D85B5C8" w:rsidR="00D2044F" w:rsidRPr="00134DA9" w:rsidRDefault="00D2044F" w:rsidP="00587EAB">
      <w:pPr>
        <w:spacing w:before="240" w:after="360" w:line="360" w:lineRule="auto"/>
        <w:rPr>
          <w:rFonts w:ascii="Arial" w:hAnsi="Arial" w:cs="Arial"/>
          <w:bCs/>
          <w:lang w:eastAsia="en-US"/>
        </w:rPr>
      </w:pPr>
      <w:r w:rsidRPr="00134DA9">
        <w:rPr>
          <w:rFonts w:ascii="Arial" w:hAnsi="Arial" w:cs="Arial"/>
          <w:bCs/>
          <w:lang w:eastAsia="en-US"/>
        </w:rPr>
        <w:t>Załącznik nr 5 do Ogłoszenia</w:t>
      </w:r>
    </w:p>
    <w:p w14:paraId="1DB234C7" w14:textId="488BDF78" w:rsidR="00F42490" w:rsidRPr="00362CE6" w:rsidRDefault="00D2044F" w:rsidP="00D52214">
      <w:pPr>
        <w:pStyle w:val="Nagwek1"/>
        <w:spacing w:after="360" w:line="360" w:lineRule="auto"/>
      </w:pPr>
      <w:r w:rsidRPr="00362CE6">
        <w:t xml:space="preserve">Wstępny Projekt </w:t>
      </w:r>
      <w:r w:rsidR="00F42490" w:rsidRPr="00362CE6">
        <w:t>Opis</w:t>
      </w:r>
      <w:r w:rsidRPr="00362CE6">
        <w:t>u</w:t>
      </w:r>
      <w:r w:rsidR="00F42490" w:rsidRPr="00362CE6">
        <w:t xml:space="preserve"> Przedmiotu Zamówienia na „System do zarządzania zużyciem mediów energetycznych i wody wraz z usługami dodatkowymi dla Miasta Szczecin”</w:t>
      </w:r>
    </w:p>
    <w:p w14:paraId="35BA85E2" w14:textId="0B6E8BE7" w:rsidR="0058394A" w:rsidRPr="00134DA9" w:rsidRDefault="00F42490" w:rsidP="001A64F1">
      <w:pPr>
        <w:spacing w:before="240" w:after="360" w:line="360" w:lineRule="auto"/>
        <w:ind w:right="-2"/>
        <w:rPr>
          <w:rFonts w:ascii="Arial" w:hAnsi="Arial" w:cs="Arial"/>
        </w:rPr>
      </w:pPr>
      <w:r w:rsidRPr="00134DA9">
        <w:rPr>
          <w:rFonts w:ascii="Arial" w:hAnsi="Arial" w:cs="Arial"/>
          <w:noProof/>
        </w:rPr>
        <w:drawing>
          <wp:inline distT="0" distB="0" distL="0" distR="0" wp14:anchorId="5952D3BA" wp14:editId="60DFB842">
            <wp:extent cx="1854907" cy="2623458"/>
            <wp:effectExtent l="0" t="0" r="0" b="5715"/>
            <wp:docPr id="1" name="Obraz 1" descr="Logotyp Miasta Szczecin" title="Logotyp Miasta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71" cy="26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A182B" w14:textId="7755E837" w:rsidR="00F42490" w:rsidRPr="00134DA9" w:rsidRDefault="00F42490" w:rsidP="0058394A">
      <w:pPr>
        <w:tabs>
          <w:tab w:val="center" w:pos="4536"/>
          <w:tab w:val="right" w:pos="9072"/>
        </w:tabs>
        <w:spacing w:before="240" w:after="360" w:line="360" w:lineRule="auto"/>
        <w:ind w:left="6946" w:right="-1418" w:hanging="6946"/>
        <w:rPr>
          <w:rFonts w:ascii="Arial" w:eastAsia="Calibri" w:hAnsi="Arial" w:cs="Arial"/>
          <w:lang w:val="de-DE"/>
        </w:rPr>
      </w:pPr>
      <w:proofErr w:type="spellStart"/>
      <w:r w:rsidRPr="00134DA9">
        <w:rPr>
          <w:rFonts w:ascii="Arial" w:eastAsia="Calibri" w:hAnsi="Arial" w:cs="Arial"/>
          <w:lang w:val="de-DE"/>
        </w:rPr>
        <w:t>Ingenis</w:t>
      </w:r>
      <w:proofErr w:type="spellEnd"/>
      <w:r w:rsidRPr="00134DA9">
        <w:rPr>
          <w:rFonts w:ascii="Arial" w:eastAsia="Calibri" w:hAnsi="Arial" w:cs="Arial"/>
          <w:lang w:val="de-DE"/>
        </w:rPr>
        <w:t xml:space="preserve"> </w:t>
      </w:r>
      <w:proofErr w:type="spellStart"/>
      <w:r w:rsidRPr="00134DA9">
        <w:rPr>
          <w:rFonts w:ascii="Arial" w:eastAsia="Calibri" w:hAnsi="Arial" w:cs="Arial"/>
          <w:lang w:val="de-DE"/>
        </w:rPr>
        <w:t>Sp</w:t>
      </w:r>
      <w:proofErr w:type="spellEnd"/>
      <w:r w:rsidRPr="00134DA9">
        <w:rPr>
          <w:rFonts w:ascii="Arial" w:eastAsia="Calibri" w:hAnsi="Arial" w:cs="Arial"/>
          <w:lang w:val="de-DE"/>
        </w:rPr>
        <w:t xml:space="preserve">. z </w:t>
      </w:r>
      <w:proofErr w:type="spellStart"/>
      <w:r w:rsidRPr="00134DA9">
        <w:rPr>
          <w:rFonts w:ascii="Arial" w:eastAsia="Calibri" w:hAnsi="Arial" w:cs="Arial"/>
          <w:lang w:val="de-DE"/>
        </w:rPr>
        <w:t>o.o.</w:t>
      </w:r>
      <w:proofErr w:type="spellEnd"/>
    </w:p>
    <w:p w14:paraId="6F1E19DC" w14:textId="42844EC8" w:rsidR="00F42490" w:rsidRPr="00134DA9" w:rsidRDefault="00F42490" w:rsidP="0058394A">
      <w:pPr>
        <w:tabs>
          <w:tab w:val="center" w:pos="4536"/>
          <w:tab w:val="right" w:pos="9072"/>
        </w:tabs>
        <w:spacing w:before="240" w:after="360" w:line="360" w:lineRule="auto"/>
        <w:ind w:left="7513" w:right="-1418" w:hanging="7513"/>
        <w:rPr>
          <w:rFonts w:ascii="Arial" w:eastAsia="Calibri" w:hAnsi="Arial" w:cs="Arial"/>
        </w:rPr>
      </w:pPr>
      <w:proofErr w:type="gramStart"/>
      <w:r w:rsidRPr="00134DA9">
        <w:rPr>
          <w:rFonts w:ascii="Arial" w:eastAsia="Calibri" w:hAnsi="Arial" w:cs="Arial"/>
        </w:rPr>
        <w:t>ul</w:t>
      </w:r>
      <w:proofErr w:type="gramEnd"/>
      <w:r w:rsidRPr="00134DA9">
        <w:rPr>
          <w:rFonts w:ascii="Arial" w:eastAsia="Calibri" w:hAnsi="Arial" w:cs="Arial"/>
        </w:rPr>
        <w:t xml:space="preserve">. M. Langiewicza 4/3 </w:t>
      </w:r>
    </w:p>
    <w:p w14:paraId="70D310DE" w14:textId="77777777" w:rsidR="00F42490" w:rsidRPr="00134DA9" w:rsidRDefault="00F42490" w:rsidP="0058394A">
      <w:pPr>
        <w:tabs>
          <w:tab w:val="center" w:pos="4536"/>
          <w:tab w:val="right" w:pos="9072"/>
        </w:tabs>
        <w:spacing w:before="240" w:after="360" w:line="360" w:lineRule="auto"/>
        <w:ind w:left="7513" w:right="-1418" w:hanging="7513"/>
        <w:rPr>
          <w:rFonts w:ascii="Arial" w:eastAsia="Calibri" w:hAnsi="Arial" w:cs="Arial"/>
        </w:rPr>
      </w:pPr>
      <w:r w:rsidRPr="00134DA9">
        <w:rPr>
          <w:rFonts w:ascii="Arial" w:eastAsia="Calibri" w:hAnsi="Arial" w:cs="Arial"/>
        </w:rPr>
        <w:t>61-502 Poznań</w:t>
      </w:r>
    </w:p>
    <w:p w14:paraId="764F3E69" w14:textId="0073E128" w:rsidR="00F42490" w:rsidRPr="00134DA9" w:rsidRDefault="00F42490" w:rsidP="0058394A">
      <w:pPr>
        <w:tabs>
          <w:tab w:val="center" w:pos="4536"/>
          <w:tab w:val="right" w:pos="9072"/>
        </w:tabs>
        <w:spacing w:before="240" w:after="360" w:line="360" w:lineRule="auto"/>
        <w:ind w:left="7513" w:right="-1418" w:hanging="7513"/>
        <w:rPr>
          <w:rFonts w:ascii="Arial" w:eastAsia="Calibri" w:hAnsi="Arial" w:cs="Arial"/>
        </w:rPr>
      </w:pPr>
      <w:proofErr w:type="gramStart"/>
      <w:r w:rsidRPr="00134DA9">
        <w:rPr>
          <w:rStyle w:val="Hipercze"/>
          <w:rFonts w:ascii="Arial" w:eastAsia="Calibri" w:hAnsi="Arial" w:cs="Arial"/>
          <w:color w:val="auto"/>
        </w:rPr>
        <w:t>www</w:t>
      </w:r>
      <w:proofErr w:type="gramEnd"/>
      <w:r w:rsidRPr="00134DA9">
        <w:rPr>
          <w:rStyle w:val="Hipercze"/>
          <w:rFonts w:ascii="Arial" w:eastAsia="Calibri" w:hAnsi="Arial" w:cs="Arial"/>
          <w:color w:val="auto"/>
        </w:rPr>
        <w:t>.</w:t>
      </w:r>
      <w:proofErr w:type="gramStart"/>
      <w:r w:rsidRPr="00134DA9">
        <w:rPr>
          <w:rStyle w:val="Hipercze"/>
          <w:rFonts w:ascii="Arial" w:eastAsia="Calibri" w:hAnsi="Arial" w:cs="Arial"/>
          <w:color w:val="auto"/>
        </w:rPr>
        <w:t>ingenis</w:t>
      </w:r>
      <w:proofErr w:type="gramEnd"/>
      <w:r w:rsidRPr="00134DA9">
        <w:rPr>
          <w:rStyle w:val="Hipercze"/>
          <w:rFonts w:ascii="Arial" w:eastAsia="Calibri" w:hAnsi="Arial" w:cs="Arial"/>
          <w:color w:val="auto"/>
        </w:rPr>
        <w:t>.</w:t>
      </w:r>
      <w:proofErr w:type="gramStart"/>
      <w:r w:rsidRPr="00134DA9">
        <w:rPr>
          <w:rStyle w:val="Hipercze"/>
          <w:rFonts w:ascii="Arial" w:eastAsia="Calibri" w:hAnsi="Arial" w:cs="Arial"/>
          <w:color w:val="auto"/>
        </w:rPr>
        <w:t>pl</w:t>
      </w:r>
      <w:proofErr w:type="gramEnd"/>
      <w:r w:rsidRPr="00134DA9">
        <w:rPr>
          <w:rFonts w:ascii="Arial" w:eastAsia="Calibri" w:hAnsi="Arial" w:cs="Arial"/>
        </w:rPr>
        <w:t xml:space="preserve"> </w:t>
      </w:r>
    </w:p>
    <w:p w14:paraId="42A96B37" w14:textId="272E50CF" w:rsidR="00F42490" w:rsidRPr="00134DA9" w:rsidRDefault="00587EAB" w:rsidP="00D52214">
      <w:pPr>
        <w:pStyle w:val="Unitelstrgna7"/>
        <w:rPr>
          <w:spacing w:val="14"/>
        </w:rPr>
      </w:pPr>
      <w:r w:rsidRPr="00134DA9">
        <w:t xml:space="preserve">Szczecin </w:t>
      </w:r>
      <w:r w:rsidR="00F42490" w:rsidRPr="00134DA9">
        <w:t>2023 r.</w:t>
      </w:r>
      <w:r w:rsidRPr="00134DA9">
        <w:tab/>
      </w:r>
      <w:r w:rsidR="00F42490" w:rsidRPr="00134DA9">
        <w:rPr>
          <w:spacing w:val="-6"/>
          <w:w w:val="105"/>
        </w:rPr>
        <w:br w:type="page"/>
      </w:r>
    </w:p>
    <w:p w14:paraId="7883079A" w14:textId="257ABBDD" w:rsidR="00F42490" w:rsidRPr="00362CE6" w:rsidRDefault="00F42490" w:rsidP="008065B1">
      <w:pPr>
        <w:spacing w:before="240" w:after="360" w:line="360" w:lineRule="auto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  <w:r w:rsidRPr="00362CE6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lastRenderedPageBreak/>
        <w:t>O</w:t>
      </w:r>
      <w:r w:rsidRPr="00362CE6">
        <w:rPr>
          <w:rFonts w:ascii="Arial" w:hAnsi="Arial" w:cs="Arial"/>
          <w:b/>
          <w:spacing w:val="14"/>
          <w14:shadow w14:blurRad="50800" w14:dist="50800" w14:dir="5400000" w14:sx="0" w14:sy="0" w14:kx="0" w14:ky="0" w14:algn="ctr">
            <w14:schemeClr w14:val="bg1"/>
          </w14:shadow>
        </w:rPr>
        <w:t xml:space="preserve">PIS PRZEDMIOTU ZAMÓWIENIA (OPZ) </w:t>
      </w:r>
      <w:r w:rsidRPr="00362CE6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na </w:t>
      </w:r>
    </w:p>
    <w:p w14:paraId="55C78AFE" w14:textId="77777777" w:rsidR="00F42490" w:rsidRPr="00134DA9" w:rsidRDefault="00F42490" w:rsidP="008065B1">
      <w:pPr>
        <w:spacing w:before="240" w:after="360" w:line="360" w:lineRule="auto"/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</w:pPr>
      <w:r w:rsidRPr="00134DA9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„System do zarządzania zużyciem mediów energetycznych i wody wraz z usługami </w:t>
      </w:r>
    </w:p>
    <w:p w14:paraId="34E28EE9" w14:textId="2E789207" w:rsidR="00F42490" w:rsidRPr="00134DA9" w:rsidRDefault="00F42490" w:rsidP="008065B1">
      <w:pPr>
        <w:spacing w:before="240" w:after="360" w:line="360" w:lineRule="auto"/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134DA9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dodatkowymi</w:t>
      </w:r>
      <w:proofErr w:type="gramEnd"/>
      <w:r w:rsidRPr="00134DA9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dla Miasta Szczecin”</w:t>
      </w:r>
    </w:p>
    <w:p w14:paraId="7188289F" w14:textId="13F22960" w:rsidR="005D58B8" w:rsidRPr="00134DA9" w:rsidRDefault="005D58B8" w:rsidP="008065B1">
      <w:pPr>
        <w:pStyle w:val="Nagwek1"/>
        <w:numPr>
          <w:ilvl w:val="0"/>
          <w:numId w:val="2"/>
        </w:numPr>
        <w:tabs>
          <w:tab w:val="left" w:pos="709"/>
          <w:tab w:val="left" w:pos="851"/>
        </w:tabs>
        <w:spacing w:after="360" w:line="360" w:lineRule="auto"/>
        <w:rPr>
          <w:rFonts w:cs="Arial"/>
          <w:spacing w:val="20"/>
          <w:sz w:val="24"/>
          <w:szCs w:val="24"/>
        </w:rPr>
      </w:pPr>
      <w:bookmarkStart w:id="1" w:name="_Toc135644608"/>
      <w:r w:rsidRPr="00134DA9">
        <w:rPr>
          <w:rFonts w:cs="Arial"/>
          <w:spacing w:val="20"/>
          <w:sz w:val="24"/>
          <w:szCs w:val="24"/>
        </w:rPr>
        <w:t>INFORMACJE</w:t>
      </w:r>
      <w:r w:rsidR="008E3976" w:rsidRPr="00134DA9">
        <w:rPr>
          <w:rFonts w:cs="Arial"/>
          <w:spacing w:val="20"/>
          <w:sz w:val="24"/>
          <w:szCs w:val="24"/>
        </w:rPr>
        <w:t xml:space="preserve"> </w:t>
      </w:r>
      <w:r w:rsidRPr="00134DA9">
        <w:rPr>
          <w:rFonts w:cs="Arial"/>
          <w:spacing w:val="20"/>
          <w:sz w:val="24"/>
          <w:szCs w:val="24"/>
        </w:rPr>
        <w:t>WSTĘPNE</w:t>
      </w:r>
      <w:bookmarkEnd w:id="1"/>
    </w:p>
    <w:p w14:paraId="0F8B4989" w14:textId="31EFA563" w:rsidR="00064D9D" w:rsidRPr="00134DA9" w:rsidRDefault="00D8478F" w:rsidP="00587EAB">
      <w:pPr>
        <w:numPr>
          <w:ilvl w:val="1"/>
          <w:numId w:val="1"/>
        </w:numPr>
        <w:tabs>
          <w:tab w:val="left" w:pos="567"/>
        </w:tabs>
        <w:spacing w:before="240" w:after="360" w:line="360" w:lineRule="auto"/>
        <w:ind w:left="567" w:hanging="567"/>
        <w:rPr>
          <w:rFonts w:ascii="Arial" w:hAnsi="Arial" w:cs="Arial"/>
          <w:bCs/>
        </w:rPr>
      </w:pPr>
      <w:r w:rsidRPr="00134DA9">
        <w:rPr>
          <w:rFonts w:ascii="Arial" w:hAnsi="Arial" w:cs="Arial"/>
          <w:bCs/>
        </w:rPr>
        <w:t>D</w:t>
      </w:r>
      <w:r w:rsidR="00A25106" w:rsidRPr="00134DA9">
        <w:rPr>
          <w:rFonts w:ascii="Arial" w:hAnsi="Arial" w:cs="Arial"/>
          <w:bCs/>
        </w:rPr>
        <w:t>efinicje</w:t>
      </w:r>
      <w:r w:rsidR="008E3976" w:rsidRPr="00134DA9">
        <w:rPr>
          <w:rFonts w:ascii="Arial" w:hAnsi="Arial" w:cs="Arial"/>
          <w:bCs/>
        </w:rPr>
        <w:t xml:space="preserve"> </w:t>
      </w:r>
      <w:r w:rsidR="0013120F" w:rsidRPr="00134DA9">
        <w:rPr>
          <w:rFonts w:ascii="Arial" w:hAnsi="Arial" w:cs="Arial"/>
          <w:bCs/>
        </w:rPr>
        <w:t>i</w:t>
      </w:r>
      <w:r w:rsidR="008E3976" w:rsidRPr="00134DA9">
        <w:rPr>
          <w:rFonts w:ascii="Arial" w:hAnsi="Arial" w:cs="Arial"/>
          <w:bCs/>
        </w:rPr>
        <w:t xml:space="preserve"> </w:t>
      </w:r>
      <w:r w:rsidR="0013120F" w:rsidRPr="00134DA9">
        <w:rPr>
          <w:rFonts w:ascii="Arial" w:hAnsi="Arial" w:cs="Arial"/>
          <w:bCs/>
        </w:rPr>
        <w:t>skróty</w:t>
      </w:r>
      <w:r w:rsidR="00A25106" w:rsidRPr="00134DA9">
        <w:rPr>
          <w:rFonts w:ascii="Arial" w:hAnsi="Arial" w:cs="Arial"/>
          <w:bCs/>
        </w:rPr>
        <w:t>.</w:t>
      </w:r>
      <w:r w:rsidR="008E3976" w:rsidRPr="00134DA9">
        <w:rPr>
          <w:rFonts w:ascii="Arial" w:hAnsi="Arial" w:cs="Arial"/>
          <w:bCs/>
        </w:rPr>
        <w:t xml:space="preserve"> </w:t>
      </w:r>
      <w:r w:rsidR="00064D9D" w:rsidRPr="00134DA9">
        <w:rPr>
          <w:rFonts w:ascii="Arial" w:hAnsi="Arial" w:cs="Arial"/>
        </w:rPr>
        <w:t>Pod</w:t>
      </w:r>
      <w:r w:rsidR="008E3976" w:rsidRPr="00134DA9">
        <w:rPr>
          <w:rFonts w:ascii="Arial" w:hAnsi="Arial" w:cs="Arial"/>
        </w:rPr>
        <w:t xml:space="preserve"> </w:t>
      </w:r>
      <w:r w:rsidR="00064D9D" w:rsidRPr="00134DA9">
        <w:rPr>
          <w:rFonts w:ascii="Arial" w:hAnsi="Arial" w:cs="Arial"/>
        </w:rPr>
        <w:t>pojęciami</w:t>
      </w:r>
      <w:r w:rsidR="008E3976" w:rsidRPr="00134DA9">
        <w:rPr>
          <w:rFonts w:ascii="Arial" w:hAnsi="Arial" w:cs="Arial"/>
        </w:rPr>
        <w:t xml:space="preserve"> </w:t>
      </w:r>
      <w:r w:rsidR="0013120F" w:rsidRPr="00134DA9">
        <w:rPr>
          <w:rFonts w:ascii="Arial" w:hAnsi="Arial" w:cs="Arial"/>
        </w:rPr>
        <w:t>wyszczególnionymi</w:t>
      </w:r>
      <w:r w:rsidR="008E3976" w:rsidRPr="00134DA9">
        <w:rPr>
          <w:rFonts w:ascii="Arial" w:hAnsi="Arial" w:cs="Arial"/>
        </w:rPr>
        <w:t xml:space="preserve"> </w:t>
      </w:r>
      <w:r w:rsidR="00064D9D" w:rsidRPr="00134DA9">
        <w:rPr>
          <w:rFonts w:ascii="Arial" w:hAnsi="Arial" w:cs="Arial"/>
        </w:rPr>
        <w:t>poniżej</w:t>
      </w:r>
      <w:r w:rsidR="008E3976" w:rsidRPr="00134DA9">
        <w:rPr>
          <w:rFonts w:ascii="Arial" w:hAnsi="Arial" w:cs="Arial"/>
        </w:rPr>
        <w:t xml:space="preserve"> </w:t>
      </w:r>
      <w:r w:rsidR="00064D9D" w:rsidRPr="00134DA9">
        <w:rPr>
          <w:rFonts w:ascii="Arial" w:hAnsi="Arial" w:cs="Arial"/>
        </w:rPr>
        <w:t>rozumie</w:t>
      </w:r>
      <w:r w:rsidR="008E3976" w:rsidRPr="00134DA9">
        <w:rPr>
          <w:rFonts w:ascii="Arial" w:hAnsi="Arial" w:cs="Arial"/>
        </w:rPr>
        <w:t xml:space="preserve"> </w:t>
      </w:r>
      <w:r w:rsidR="00064D9D" w:rsidRPr="00134DA9">
        <w:rPr>
          <w:rFonts w:ascii="Arial" w:hAnsi="Arial" w:cs="Arial"/>
        </w:rPr>
        <w:t>się:</w:t>
      </w:r>
    </w:p>
    <w:p w14:paraId="2355ADC3" w14:textId="3093089B" w:rsidR="000A2693" w:rsidRPr="00134DA9" w:rsidRDefault="000A2693" w:rsidP="00587EAB">
      <w:pPr>
        <w:tabs>
          <w:tab w:val="left" w:pos="567"/>
        </w:tabs>
        <w:spacing w:before="240" w:after="360" w:line="360" w:lineRule="auto"/>
        <w:ind w:left="2127" w:hanging="1560"/>
        <w:rPr>
          <w:rFonts w:ascii="Arial" w:hAnsi="Arial" w:cs="Arial"/>
        </w:rPr>
      </w:pPr>
      <w:r w:rsidRPr="00134DA9">
        <w:rPr>
          <w:rFonts w:ascii="Arial" w:hAnsi="Arial" w:cs="Arial"/>
        </w:rPr>
        <w:t>Obiekty</w:t>
      </w:r>
      <w:r w:rsidR="00651397" w:rsidRPr="00134DA9">
        <w:rPr>
          <w:rFonts w:ascii="Arial" w:hAnsi="Arial" w:cs="Arial"/>
          <w:b/>
        </w:rPr>
        <w:tab/>
      </w:r>
      <w:r w:rsidRPr="00134DA9">
        <w:rPr>
          <w:rFonts w:ascii="Arial" w:hAnsi="Arial" w:cs="Arial"/>
        </w:rPr>
        <w:t>25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obiektów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szkolnych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innych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placówek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oświatowych,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które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objęte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są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Przedsięwzięciem.</w:t>
      </w:r>
    </w:p>
    <w:p w14:paraId="21DC05BC" w14:textId="7930BEE2" w:rsidR="000A2693" w:rsidRPr="00134DA9" w:rsidRDefault="006D21BA" w:rsidP="00587EAB">
      <w:pPr>
        <w:tabs>
          <w:tab w:val="left" w:pos="567"/>
        </w:tabs>
        <w:spacing w:before="240" w:after="360" w:line="360" w:lineRule="auto"/>
        <w:ind w:left="2127" w:hanging="1560"/>
        <w:rPr>
          <w:rFonts w:ascii="Arial" w:hAnsi="Arial" w:cs="Arial"/>
        </w:rPr>
      </w:pPr>
      <w:r w:rsidRPr="00134DA9">
        <w:rPr>
          <w:rFonts w:ascii="Arial" w:hAnsi="Arial" w:cs="Arial"/>
        </w:rPr>
        <w:t>Zamawiający</w:t>
      </w:r>
      <w:r w:rsidRPr="00134DA9">
        <w:rPr>
          <w:rFonts w:ascii="Arial" w:hAnsi="Arial" w:cs="Arial"/>
          <w:b/>
        </w:rPr>
        <w:tab/>
      </w:r>
      <w:r w:rsidR="000A2693" w:rsidRPr="00134DA9">
        <w:rPr>
          <w:rFonts w:ascii="Arial" w:hAnsi="Arial" w:cs="Arial"/>
        </w:rPr>
        <w:t>Gmina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Miasto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Szczecin,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siedzibą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Urzędzie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Miasta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Szczecin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przy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Placu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Armii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Krajowej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1,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70-456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Szczecin.</w:t>
      </w:r>
    </w:p>
    <w:p w14:paraId="726B19F3" w14:textId="5C40A54E" w:rsidR="000A2693" w:rsidRPr="00134DA9" w:rsidRDefault="000A2693" w:rsidP="00587EAB">
      <w:pPr>
        <w:tabs>
          <w:tab w:val="left" w:pos="567"/>
        </w:tabs>
        <w:spacing w:before="240" w:after="360" w:line="360" w:lineRule="auto"/>
        <w:ind w:left="2127" w:hanging="1560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  <w:bCs/>
        </w:rPr>
        <w:t>SdZE</w:t>
      </w:r>
      <w:proofErr w:type="spellEnd"/>
      <w:r w:rsidRPr="00134DA9">
        <w:rPr>
          <w:rFonts w:ascii="Arial" w:hAnsi="Arial" w:cs="Arial"/>
        </w:rPr>
        <w:tab/>
        <w:t>system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zarządzania</w:t>
      </w:r>
      <w:r w:rsidR="008E3976" w:rsidRPr="00134DA9">
        <w:rPr>
          <w:rFonts w:ascii="Arial" w:hAnsi="Arial" w:cs="Arial"/>
        </w:rPr>
        <w:t xml:space="preserve"> </w:t>
      </w:r>
      <w:r w:rsidR="003920CC" w:rsidRPr="00134DA9">
        <w:rPr>
          <w:rFonts w:ascii="Arial" w:hAnsi="Arial" w:cs="Arial"/>
        </w:rPr>
        <w:t xml:space="preserve">zużyciem mediów energetycznych i </w:t>
      </w:r>
      <w:proofErr w:type="gramStart"/>
      <w:r w:rsidR="003920CC" w:rsidRPr="00134DA9">
        <w:rPr>
          <w:rFonts w:ascii="Arial" w:hAnsi="Arial" w:cs="Arial"/>
        </w:rPr>
        <w:t>wody</w:t>
      </w:r>
      <w:r w:rsidR="008E3976" w:rsidRPr="00134DA9">
        <w:rPr>
          <w:rFonts w:ascii="Arial" w:hAnsi="Arial" w:cs="Arial"/>
        </w:rPr>
        <w:t xml:space="preserve"> </w:t>
      </w:r>
      <w:r w:rsidR="00C64B2F" w:rsidRPr="00134DA9">
        <w:rPr>
          <w:rFonts w:ascii="Arial" w:hAnsi="Arial" w:cs="Arial"/>
        </w:rPr>
        <w:t xml:space="preserve">-  </w:t>
      </w:r>
      <w:r w:rsidRPr="00134DA9">
        <w:rPr>
          <w:rFonts w:ascii="Arial" w:hAnsi="Arial" w:cs="Arial"/>
        </w:rPr>
        <w:t>system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zdalnego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monitoringu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zarządzania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parametrami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źródeł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ciepła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analizowania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pozyskanych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okresie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trwania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umowy</w:t>
      </w:r>
      <w:r w:rsidR="00333062" w:rsidRPr="00134DA9">
        <w:rPr>
          <w:rFonts w:ascii="Arial" w:hAnsi="Arial" w:cs="Arial"/>
        </w:rPr>
        <w:t>.</w:t>
      </w:r>
    </w:p>
    <w:p w14:paraId="2A381FC8" w14:textId="371287C4" w:rsidR="006D21BA" w:rsidRPr="00134DA9" w:rsidRDefault="006D21BA" w:rsidP="00587EAB">
      <w:pPr>
        <w:tabs>
          <w:tab w:val="left" w:pos="567"/>
        </w:tabs>
        <w:spacing w:before="240" w:after="360" w:line="360" w:lineRule="auto"/>
        <w:ind w:left="2127" w:hanging="1560"/>
        <w:rPr>
          <w:rFonts w:ascii="Arial" w:hAnsi="Arial" w:cs="Arial"/>
        </w:rPr>
      </w:pPr>
      <w:r w:rsidRPr="00134DA9">
        <w:rPr>
          <w:rFonts w:ascii="Arial" w:hAnsi="Arial" w:cs="Arial"/>
        </w:rPr>
        <w:t>Wykonawca</w:t>
      </w:r>
      <w:r w:rsidRPr="00134DA9">
        <w:rPr>
          <w:rFonts w:ascii="Arial" w:hAnsi="Arial" w:cs="Arial"/>
          <w:b/>
        </w:rPr>
        <w:tab/>
      </w:r>
      <w:r w:rsidR="00017B35" w:rsidRPr="00134DA9">
        <w:rPr>
          <w:rFonts w:ascii="Arial" w:hAnsi="Arial" w:cs="Arial"/>
        </w:rPr>
        <w:t>podmiot,</w:t>
      </w:r>
      <w:r w:rsidR="008E3976" w:rsidRPr="00134DA9">
        <w:rPr>
          <w:rFonts w:ascii="Arial" w:hAnsi="Arial" w:cs="Arial"/>
        </w:rPr>
        <w:t xml:space="preserve"> </w:t>
      </w:r>
      <w:r w:rsidR="00017B35" w:rsidRPr="00134DA9">
        <w:rPr>
          <w:rFonts w:ascii="Arial" w:hAnsi="Arial" w:cs="Arial"/>
        </w:rPr>
        <w:t>który</w:t>
      </w:r>
      <w:r w:rsidR="008E3976" w:rsidRPr="00134DA9">
        <w:rPr>
          <w:rFonts w:ascii="Arial" w:hAnsi="Arial" w:cs="Arial"/>
        </w:rPr>
        <w:t xml:space="preserve"> </w:t>
      </w:r>
      <w:r w:rsidR="00F4593A" w:rsidRPr="00134DA9">
        <w:rPr>
          <w:rFonts w:ascii="Arial" w:hAnsi="Arial" w:cs="Arial"/>
        </w:rPr>
        <w:t>podpisze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umowę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zobowią</w:t>
      </w:r>
      <w:r w:rsidR="00017B35" w:rsidRPr="00134DA9">
        <w:rPr>
          <w:rFonts w:ascii="Arial" w:hAnsi="Arial" w:cs="Arial"/>
        </w:rPr>
        <w:t>że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</w:t>
      </w:r>
      <w:r w:rsidR="00017B35" w:rsidRPr="00134DA9">
        <w:rPr>
          <w:rFonts w:ascii="Arial" w:hAnsi="Arial" w:cs="Arial"/>
        </w:rPr>
        <w:t>ię</w:t>
      </w:r>
      <w:r w:rsidR="008E3976" w:rsidRPr="00134DA9">
        <w:rPr>
          <w:rFonts w:ascii="Arial" w:hAnsi="Arial" w:cs="Arial"/>
        </w:rPr>
        <w:t xml:space="preserve"> </w:t>
      </w:r>
      <w:r w:rsidR="00017B35" w:rsidRPr="00134DA9">
        <w:rPr>
          <w:rFonts w:ascii="Arial" w:hAnsi="Arial" w:cs="Arial"/>
        </w:rPr>
        <w:t>wykonać</w:t>
      </w:r>
      <w:r w:rsidR="008E3976" w:rsidRPr="00134DA9">
        <w:rPr>
          <w:rFonts w:ascii="Arial" w:hAnsi="Arial" w:cs="Arial"/>
        </w:rPr>
        <w:t xml:space="preserve"> </w:t>
      </w:r>
      <w:r w:rsidR="00017B35" w:rsidRPr="00134DA9">
        <w:rPr>
          <w:rFonts w:ascii="Arial" w:hAnsi="Arial" w:cs="Arial"/>
        </w:rPr>
        <w:t>przedmiot</w:t>
      </w:r>
      <w:r w:rsidR="008E3976" w:rsidRPr="00134DA9">
        <w:rPr>
          <w:rFonts w:ascii="Arial" w:hAnsi="Arial" w:cs="Arial"/>
        </w:rPr>
        <w:t xml:space="preserve"> </w:t>
      </w:r>
      <w:r w:rsidR="00017B35" w:rsidRPr="00134DA9">
        <w:rPr>
          <w:rFonts w:ascii="Arial" w:hAnsi="Arial" w:cs="Arial"/>
        </w:rPr>
        <w:t>zamówienia</w:t>
      </w:r>
      <w:r w:rsidR="00333062" w:rsidRPr="00134DA9">
        <w:rPr>
          <w:rFonts w:ascii="Arial" w:hAnsi="Arial" w:cs="Arial"/>
        </w:rPr>
        <w:t>.</w:t>
      </w:r>
    </w:p>
    <w:p w14:paraId="4628090F" w14:textId="061C2F91" w:rsidR="000C41D4" w:rsidRPr="00134DA9" w:rsidRDefault="00B26EF7" w:rsidP="00587EAB">
      <w:pPr>
        <w:numPr>
          <w:ilvl w:val="1"/>
          <w:numId w:val="1"/>
        </w:numPr>
        <w:tabs>
          <w:tab w:val="left" w:pos="567"/>
        </w:tabs>
        <w:spacing w:before="240" w:after="360" w:line="360" w:lineRule="auto"/>
        <w:ind w:left="567" w:hanging="567"/>
        <w:rPr>
          <w:rFonts w:ascii="Arial" w:hAnsi="Arial" w:cs="Arial"/>
          <w:b/>
        </w:rPr>
      </w:pPr>
      <w:r w:rsidRPr="00134DA9">
        <w:rPr>
          <w:rFonts w:ascii="Arial" w:hAnsi="Arial" w:cs="Arial"/>
        </w:rPr>
        <w:t>Przedmiotem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zamówienia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jest</w:t>
      </w:r>
      <w:r w:rsidR="008E3976" w:rsidRPr="00134DA9">
        <w:rPr>
          <w:rFonts w:ascii="Arial" w:hAnsi="Arial" w:cs="Arial"/>
        </w:rPr>
        <w:t xml:space="preserve"> </w:t>
      </w:r>
      <w:r w:rsidR="00E955B6" w:rsidRPr="00134DA9">
        <w:rPr>
          <w:rFonts w:ascii="Arial" w:hAnsi="Arial" w:cs="Arial"/>
        </w:rPr>
        <w:t>dostawa i wdrożenie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3920CC" w:rsidRPr="00134DA9">
        <w:rPr>
          <w:rFonts w:ascii="Arial" w:hAnsi="Arial" w:cs="Arial"/>
        </w:rPr>
        <w:t>SdZE</w:t>
      </w:r>
      <w:proofErr w:type="spellEnd"/>
      <w:r w:rsidR="003920CC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szkołach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innych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placówkach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oświatowych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terenie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Miasta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Szczecin</w:t>
      </w:r>
      <w:r w:rsidR="00F029FB" w:rsidRPr="00134DA9">
        <w:rPr>
          <w:rFonts w:ascii="Arial" w:hAnsi="Arial" w:cs="Arial"/>
        </w:rPr>
        <w:t xml:space="preserve"> oraz </w:t>
      </w:r>
      <w:r w:rsidR="009C6A48" w:rsidRPr="00134DA9">
        <w:rPr>
          <w:rFonts w:ascii="Arial" w:hAnsi="Arial" w:cs="Arial"/>
        </w:rPr>
        <w:t xml:space="preserve">jego utrzymanie i </w:t>
      </w:r>
      <w:r w:rsidR="001E0D3B" w:rsidRPr="00134DA9">
        <w:rPr>
          <w:rFonts w:ascii="Arial" w:hAnsi="Arial" w:cs="Arial"/>
        </w:rPr>
        <w:t>zarządzan</w:t>
      </w:r>
      <w:r w:rsidR="009C6A48" w:rsidRPr="00134DA9">
        <w:rPr>
          <w:rFonts w:ascii="Arial" w:hAnsi="Arial" w:cs="Arial"/>
        </w:rPr>
        <w:t>ie</w:t>
      </w:r>
      <w:r w:rsidR="001E0D3B" w:rsidRPr="00134DA9">
        <w:rPr>
          <w:rFonts w:ascii="Arial" w:hAnsi="Arial" w:cs="Arial"/>
        </w:rPr>
        <w:t xml:space="preserve"> nim</w:t>
      </w:r>
      <w:r w:rsidR="00D45D6F" w:rsidRPr="00134DA9">
        <w:rPr>
          <w:rFonts w:ascii="Arial" w:hAnsi="Arial" w:cs="Arial"/>
        </w:rPr>
        <w:t xml:space="preserve"> w okresie </w:t>
      </w:r>
      <w:r w:rsidR="00F029FB" w:rsidRPr="00134DA9">
        <w:rPr>
          <w:rFonts w:ascii="Arial" w:hAnsi="Arial" w:cs="Arial"/>
        </w:rPr>
        <w:t>48 miesięcy od dnia zawarcia umowy.</w:t>
      </w:r>
    </w:p>
    <w:p w14:paraId="6B842FB9" w14:textId="13A74F6E" w:rsidR="00D41E01" w:rsidRPr="00134DA9" w:rsidRDefault="000C41D4" w:rsidP="00587EAB">
      <w:pPr>
        <w:numPr>
          <w:ilvl w:val="1"/>
          <w:numId w:val="1"/>
        </w:numPr>
        <w:tabs>
          <w:tab w:val="left" w:pos="567"/>
        </w:tabs>
        <w:spacing w:before="240" w:after="360" w:line="360" w:lineRule="auto"/>
        <w:ind w:left="567" w:hanging="567"/>
        <w:rPr>
          <w:rFonts w:ascii="Arial" w:hAnsi="Arial" w:cs="Arial"/>
        </w:rPr>
      </w:pPr>
      <w:r w:rsidRPr="00134DA9">
        <w:rPr>
          <w:rFonts w:ascii="Arial" w:hAnsi="Arial" w:cs="Arial"/>
        </w:rPr>
        <w:t>Celem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realizacji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inwestycji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jest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wdrożenie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systemu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zarządzania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zużyciem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mediów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energetycznych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wody,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tym</w:t>
      </w:r>
      <w:r w:rsidR="00333062" w:rsidRPr="00134DA9">
        <w:rPr>
          <w:rFonts w:ascii="Arial" w:hAnsi="Arial" w:cs="Arial"/>
        </w:rPr>
        <w:t>:</w:t>
      </w:r>
    </w:p>
    <w:p w14:paraId="05F8CE28" w14:textId="20F6BA17" w:rsidR="00192C13" w:rsidRPr="00134DA9" w:rsidRDefault="000A2693" w:rsidP="00587EAB">
      <w:pPr>
        <w:numPr>
          <w:ilvl w:val="2"/>
          <w:numId w:val="1"/>
        </w:numPr>
        <w:tabs>
          <w:tab w:val="left" w:pos="567"/>
        </w:tabs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zdalnego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monitoringu</w:t>
      </w:r>
      <w:r w:rsidR="008E3976" w:rsidRPr="00134DA9">
        <w:rPr>
          <w:rFonts w:ascii="Arial" w:hAnsi="Arial" w:cs="Arial"/>
        </w:rPr>
        <w:t xml:space="preserve"> </w:t>
      </w:r>
      <w:r w:rsidR="00192C13" w:rsidRPr="00134DA9">
        <w:rPr>
          <w:rFonts w:ascii="Arial" w:hAnsi="Arial" w:cs="Arial"/>
        </w:rPr>
        <w:t xml:space="preserve">zużycia energii </w:t>
      </w:r>
      <w:r w:rsidR="00D26D62" w:rsidRPr="00134DA9">
        <w:rPr>
          <w:rFonts w:ascii="Arial" w:hAnsi="Arial" w:cs="Arial"/>
        </w:rPr>
        <w:t xml:space="preserve">elektrycznej i </w:t>
      </w:r>
      <w:r w:rsidR="00192C13" w:rsidRPr="00134DA9">
        <w:rPr>
          <w:rFonts w:ascii="Arial" w:hAnsi="Arial" w:cs="Arial"/>
        </w:rPr>
        <w:t>cieplnej</w:t>
      </w:r>
      <w:r w:rsidR="00364FFA" w:rsidRPr="00134DA9">
        <w:rPr>
          <w:rFonts w:ascii="Arial" w:hAnsi="Arial" w:cs="Arial"/>
        </w:rPr>
        <w:t>,</w:t>
      </w:r>
      <w:r w:rsidR="00192C13" w:rsidRPr="00134DA9">
        <w:rPr>
          <w:rFonts w:ascii="Arial" w:hAnsi="Arial" w:cs="Arial"/>
        </w:rPr>
        <w:t xml:space="preserve"> wody, </w:t>
      </w:r>
      <w:r w:rsidR="00364FFA" w:rsidRPr="00134DA9">
        <w:rPr>
          <w:rFonts w:ascii="Arial" w:hAnsi="Arial" w:cs="Arial"/>
        </w:rPr>
        <w:t>parametrów źródeł ciepła,</w:t>
      </w:r>
    </w:p>
    <w:p w14:paraId="080A8FCB" w14:textId="121BD9ED" w:rsidR="003139A3" w:rsidRPr="00134DA9" w:rsidRDefault="00192C13" w:rsidP="00587EAB">
      <w:pPr>
        <w:numPr>
          <w:ilvl w:val="2"/>
          <w:numId w:val="1"/>
        </w:numPr>
        <w:tabs>
          <w:tab w:val="left" w:pos="567"/>
        </w:tabs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zdalnego</w:t>
      </w:r>
      <w:proofErr w:type="gramEnd"/>
      <w:r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zarządzania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parametrami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źródeł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ciepła</w:t>
      </w:r>
      <w:r w:rsidR="00933E13" w:rsidRPr="00134DA9">
        <w:rPr>
          <w:rFonts w:ascii="Arial" w:hAnsi="Arial" w:cs="Arial"/>
        </w:rPr>
        <w:t>,</w:t>
      </w:r>
    </w:p>
    <w:p w14:paraId="6AB64939" w14:textId="53FC3FF6" w:rsidR="003139A3" w:rsidRPr="00134DA9" w:rsidRDefault="000A2693" w:rsidP="00587EAB">
      <w:pPr>
        <w:numPr>
          <w:ilvl w:val="2"/>
          <w:numId w:val="1"/>
        </w:numPr>
        <w:tabs>
          <w:tab w:val="left" w:pos="567"/>
        </w:tabs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lastRenderedPageBreak/>
        <w:t>analizowani</w:t>
      </w:r>
      <w:r w:rsidR="0032348D" w:rsidRPr="00134DA9">
        <w:rPr>
          <w:rFonts w:ascii="Arial" w:hAnsi="Arial" w:cs="Arial"/>
        </w:rPr>
        <w:t>a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pozyskanych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</w:rPr>
        <w:t xml:space="preserve"> </w:t>
      </w:r>
      <w:r w:rsidR="003139A3" w:rsidRPr="00134DA9">
        <w:rPr>
          <w:rFonts w:ascii="Arial" w:hAnsi="Arial" w:cs="Arial"/>
        </w:rPr>
        <w:t>i tworzeni</w:t>
      </w:r>
      <w:r w:rsidR="0032348D" w:rsidRPr="00134DA9">
        <w:rPr>
          <w:rFonts w:ascii="Arial" w:hAnsi="Arial" w:cs="Arial"/>
        </w:rPr>
        <w:t>a</w:t>
      </w:r>
      <w:r w:rsidR="003139A3" w:rsidRPr="00134DA9">
        <w:rPr>
          <w:rFonts w:ascii="Arial" w:hAnsi="Arial" w:cs="Arial"/>
        </w:rPr>
        <w:t xml:space="preserve"> na podstawie tych analiz </w:t>
      </w:r>
      <w:r w:rsidR="00A13515" w:rsidRPr="00134DA9">
        <w:rPr>
          <w:rFonts w:ascii="Arial" w:hAnsi="Arial" w:cs="Arial"/>
        </w:rPr>
        <w:t>rekomendacji w zakresie ustawień urządzeń zasilających budynki,</w:t>
      </w:r>
    </w:p>
    <w:p w14:paraId="0D3ABBC9" w14:textId="76E230B4" w:rsidR="0059765B" w:rsidRPr="00134DA9" w:rsidRDefault="0069128E" w:rsidP="00587EAB">
      <w:pPr>
        <w:numPr>
          <w:ilvl w:val="2"/>
          <w:numId w:val="1"/>
        </w:numPr>
        <w:tabs>
          <w:tab w:val="left" w:pos="567"/>
        </w:tabs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automatyczne</w:t>
      </w:r>
      <w:r w:rsidR="002E2209" w:rsidRPr="00134DA9">
        <w:rPr>
          <w:rFonts w:ascii="Arial" w:hAnsi="Arial" w:cs="Arial"/>
        </w:rPr>
        <w:t>go</w:t>
      </w:r>
      <w:proofErr w:type="gramEnd"/>
      <w:r w:rsidRPr="00134DA9">
        <w:rPr>
          <w:rFonts w:ascii="Arial" w:hAnsi="Arial" w:cs="Arial"/>
        </w:rPr>
        <w:t xml:space="preserve"> powiadamiani</w:t>
      </w:r>
      <w:r w:rsidR="002E2209" w:rsidRPr="00134DA9">
        <w:rPr>
          <w:rFonts w:ascii="Arial" w:hAnsi="Arial" w:cs="Arial"/>
        </w:rPr>
        <w:t>a</w:t>
      </w:r>
      <w:r w:rsidRPr="00134DA9">
        <w:rPr>
          <w:rFonts w:ascii="Arial" w:hAnsi="Arial" w:cs="Arial"/>
        </w:rPr>
        <w:t xml:space="preserve"> o przekroczeniu zdefiniowanych progów alarmowych i sytuacji awaryjnych</w:t>
      </w:r>
      <w:r w:rsidR="0059765B" w:rsidRPr="00134DA9">
        <w:rPr>
          <w:rFonts w:ascii="Arial" w:hAnsi="Arial" w:cs="Arial"/>
        </w:rPr>
        <w:t>,</w:t>
      </w:r>
    </w:p>
    <w:p w14:paraId="34A78480" w14:textId="26564B37" w:rsidR="00CB1BC1" w:rsidRPr="00134DA9" w:rsidRDefault="0059765B" w:rsidP="00587EAB">
      <w:pPr>
        <w:numPr>
          <w:ilvl w:val="2"/>
          <w:numId w:val="1"/>
        </w:numPr>
        <w:tabs>
          <w:tab w:val="left" w:pos="1418"/>
        </w:tabs>
        <w:spacing w:before="240" w:after="360" w:line="360" w:lineRule="auto"/>
        <w:ind w:left="2127" w:hanging="709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zapobiegani</w:t>
      </w:r>
      <w:r w:rsidR="002E2209" w:rsidRPr="00134DA9">
        <w:rPr>
          <w:rFonts w:ascii="Arial" w:hAnsi="Arial" w:cs="Arial"/>
        </w:rPr>
        <w:t>a</w:t>
      </w:r>
      <w:proofErr w:type="gramEnd"/>
      <w:r w:rsidRPr="00134DA9">
        <w:rPr>
          <w:rFonts w:ascii="Arial" w:hAnsi="Arial" w:cs="Arial"/>
        </w:rPr>
        <w:t xml:space="preserve"> </w:t>
      </w:r>
      <w:r w:rsidR="00D26D62" w:rsidRPr="00134DA9">
        <w:rPr>
          <w:rFonts w:ascii="Arial" w:hAnsi="Arial" w:cs="Arial"/>
        </w:rPr>
        <w:t xml:space="preserve">skutkom awarii, w szczególności </w:t>
      </w:r>
      <w:r w:rsidRPr="00134DA9">
        <w:rPr>
          <w:rFonts w:ascii="Arial" w:hAnsi="Arial" w:cs="Arial"/>
        </w:rPr>
        <w:t>zalaniu obiektów</w:t>
      </w:r>
      <w:r w:rsidR="00333062" w:rsidRPr="00134DA9">
        <w:rPr>
          <w:rFonts w:ascii="Arial" w:hAnsi="Arial" w:cs="Arial"/>
        </w:rPr>
        <w:t xml:space="preserve"> </w:t>
      </w:r>
      <w:r w:rsidR="00F903A9" w:rsidRPr="00134DA9">
        <w:rPr>
          <w:rFonts w:ascii="Arial" w:hAnsi="Arial" w:cs="Arial"/>
        </w:rPr>
        <w:t xml:space="preserve">w okresie trwania umowy </w:t>
      </w:r>
      <w:r w:rsidR="00133A27" w:rsidRPr="00134DA9">
        <w:rPr>
          <w:rFonts w:ascii="Arial" w:hAnsi="Arial" w:cs="Arial"/>
        </w:rPr>
        <w:t xml:space="preserve">w szkołach i innych placówkach oświatowych na terenie Miasta </w:t>
      </w:r>
      <w:r w:rsidR="00333062" w:rsidRPr="00134DA9">
        <w:rPr>
          <w:rFonts w:ascii="Arial" w:hAnsi="Arial" w:cs="Arial"/>
        </w:rPr>
        <w:t>S</w:t>
      </w:r>
      <w:r w:rsidR="00133A27" w:rsidRPr="00134DA9">
        <w:rPr>
          <w:rFonts w:ascii="Arial" w:hAnsi="Arial" w:cs="Arial"/>
        </w:rPr>
        <w:t>zczecin</w:t>
      </w:r>
      <w:r w:rsidR="00082D64" w:rsidRPr="00134DA9">
        <w:rPr>
          <w:rFonts w:ascii="Arial" w:hAnsi="Arial" w:cs="Arial"/>
        </w:rPr>
        <w:t xml:space="preserve">. </w:t>
      </w:r>
      <w:r w:rsidR="00CB1BC1" w:rsidRPr="00134DA9">
        <w:rPr>
          <w:rFonts w:ascii="Arial" w:hAnsi="Arial" w:cs="Arial"/>
        </w:rPr>
        <w:br w:type="page"/>
      </w:r>
    </w:p>
    <w:p w14:paraId="0DF1DD6D" w14:textId="7AFCAE4C" w:rsidR="00A56304" w:rsidRPr="00134DA9" w:rsidRDefault="00920870" w:rsidP="008065B1">
      <w:pPr>
        <w:pStyle w:val="Nagwek1"/>
        <w:numPr>
          <w:ilvl w:val="0"/>
          <w:numId w:val="2"/>
        </w:numPr>
        <w:tabs>
          <w:tab w:val="left" w:pos="709"/>
        </w:tabs>
        <w:spacing w:after="360" w:line="360" w:lineRule="auto"/>
        <w:rPr>
          <w:rFonts w:cs="Arial"/>
          <w:spacing w:val="20"/>
          <w:sz w:val="24"/>
          <w:szCs w:val="24"/>
        </w:rPr>
      </w:pPr>
      <w:bookmarkStart w:id="2" w:name="_Toc135644609"/>
      <w:r w:rsidRPr="00134DA9">
        <w:rPr>
          <w:rFonts w:cs="Arial"/>
          <w:spacing w:val="20"/>
          <w:sz w:val="24"/>
          <w:szCs w:val="24"/>
        </w:rPr>
        <w:lastRenderedPageBreak/>
        <w:t>SZCZEGÓŁOWY</w:t>
      </w:r>
      <w:r w:rsidR="008E3976" w:rsidRPr="00134DA9">
        <w:rPr>
          <w:rFonts w:cs="Arial"/>
          <w:spacing w:val="20"/>
          <w:sz w:val="24"/>
          <w:szCs w:val="24"/>
        </w:rPr>
        <w:t xml:space="preserve"> </w:t>
      </w:r>
      <w:r w:rsidRPr="00134DA9">
        <w:rPr>
          <w:rFonts w:cs="Arial"/>
          <w:spacing w:val="20"/>
          <w:sz w:val="24"/>
          <w:szCs w:val="24"/>
        </w:rPr>
        <w:t>ZAKRES</w:t>
      </w:r>
      <w:r w:rsidR="008E3976" w:rsidRPr="00134DA9">
        <w:rPr>
          <w:rFonts w:cs="Arial"/>
          <w:spacing w:val="20"/>
          <w:sz w:val="24"/>
          <w:szCs w:val="24"/>
        </w:rPr>
        <w:t xml:space="preserve"> </w:t>
      </w:r>
      <w:r w:rsidRPr="00134DA9">
        <w:rPr>
          <w:rFonts w:cs="Arial"/>
          <w:spacing w:val="20"/>
          <w:sz w:val="24"/>
          <w:szCs w:val="24"/>
        </w:rPr>
        <w:t>PRZEDMIOTU</w:t>
      </w:r>
      <w:r w:rsidR="008E3976" w:rsidRPr="00134DA9">
        <w:rPr>
          <w:rFonts w:cs="Arial"/>
          <w:spacing w:val="20"/>
          <w:sz w:val="24"/>
          <w:szCs w:val="24"/>
        </w:rPr>
        <w:t xml:space="preserve"> </w:t>
      </w:r>
      <w:r w:rsidRPr="00134DA9">
        <w:rPr>
          <w:rFonts w:cs="Arial"/>
          <w:spacing w:val="20"/>
          <w:sz w:val="24"/>
          <w:szCs w:val="24"/>
        </w:rPr>
        <w:t>ZAMÓWIENIA</w:t>
      </w:r>
      <w:bookmarkEnd w:id="2"/>
    </w:p>
    <w:p w14:paraId="12C84D22" w14:textId="77777777" w:rsidR="0036665A" w:rsidRPr="00134DA9" w:rsidRDefault="0036665A" w:rsidP="00587EAB">
      <w:pPr>
        <w:pStyle w:val="Akapitzlist"/>
        <w:numPr>
          <w:ilvl w:val="0"/>
          <w:numId w:val="1"/>
        </w:numPr>
        <w:tabs>
          <w:tab w:val="left" w:pos="567"/>
        </w:tabs>
        <w:spacing w:before="240" w:after="360" w:line="360" w:lineRule="auto"/>
        <w:rPr>
          <w:rFonts w:ascii="Arial" w:hAnsi="Arial" w:cs="Arial"/>
          <w:bCs/>
          <w:vanish/>
        </w:rPr>
      </w:pPr>
    </w:p>
    <w:p w14:paraId="26BAB803" w14:textId="7CF39B67" w:rsidR="0036665A" w:rsidRPr="00134DA9" w:rsidRDefault="0036665A" w:rsidP="00587EAB">
      <w:pPr>
        <w:numPr>
          <w:ilvl w:val="1"/>
          <w:numId w:val="1"/>
        </w:numPr>
        <w:tabs>
          <w:tab w:val="left" w:pos="567"/>
        </w:tabs>
        <w:spacing w:before="240" w:after="360" w:line="360" w:lineRule="auto"/>
        <w:ind w:left="360"/>
        <w:rPr>
          <w:rFonts w:ascii="Arial" w:hAnsi="Arial" w:cs="Arial"/>
          <w:bCs/>
        </w:rPr>
      </w:pPr>
      <w:r w:rsidRPr="00134DA9">
        <w:rPr>
          <w:rFonts w:ascii="Arial" w:hAnsi="Arial" w:cs="Arial"/>
          <w:bCs/>
        </w:rPr>
        <w:t>Przedmiot</w:t>
      </w:r>
      <w:r w:rsidR="008E3976" w:rsidRPr="00134DA9">
        <w:rPr>
          <w:rFonts w:ascii="Arial" w:hAnsi="Arial" w:cs="Arial"/>
          <w:bCs/>
        </w:rPr>
        <w:t xml:space="preserve"> </w:t>
      </w:r>
      <w:r w:rsidRPr="00134DA9">
        <w:rPr>
          <w:rFonts w:ascii="Arial" w:hAnsi="Arial" w:cs="Arial"/>
          <w:bCs/>
        </w:rPr>
        <w:t>zamówienia</w:t>
      </w:r>
    </w:p>
    <w:p w14:paraId="12D96010" w14:textId="44D75AF9" w:rsidR="00506B18" w:rsidRPr="00134DA9" w:rsidRDefault="0036665A" w:rsidP="00587EAB">
      <w:pPr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>Przedmiotem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niniejszego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zamówienia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jest</w:t>
      </w:r>
      <w:r w:rsidR="008E3976" w:rsidRPr="00134DA9">
        <w:rPr>
          <w:rFonts w:ascii="Arial" w:hAnsi="Arial" w:cs="Arial"/>
        </w:rPr>
        <w:t xml:space="preserve"> </w:t>
      </w:r>
      <w:r w:rsidR="00474595" w:rsidRPr="00134DA9">
        <w:rPr>
          <w:rFonts w:ascii="Arial" w:hAnsi="Arial" w:cs="Arial"/>
        </w:rPr>
        <w:t>dostawa,</w:t>
      </w:r>
      <w:r w:rsidR="008E3976" w:rsidRPr="00134DA9">
        <w:rPr>
          <w:rFonts w:ascii="Arial" w:hAnsi="Arial" w:cs="Arial"/>
        </w:rPr>
        <w:t xml:space="preserve"> </w:t>
      </w:r>
      <w:r w:rsidR="00474595" w:rsidRPr="00134DA9">
        <w:rPr>
          <w:rFonts w:ascii="Arial" w:hAnsi="Arial" w:cs="Arial"/>
        </w:rPr>
        <w:t>montaż,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wdrożenie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0A2693" w:rsidRPr="00134DA9">
        <w:rPr>
          <w:rFonts w:ascii="Arial" w:hAnsi="Arial" w:cs="Arial"/>
        </w:rPr>
        <w:t>SdZE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25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placówkach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o</w:t>
      </w:r>
      <w:r w:rsidR="000C74E8" w:rsidRPr="00134DA9">
        <w:rPr>
          <w:rFonts w:ascii="Arial" w:hAnsi="Arial" w:cs="Arial"/>
        </w:rPr>
        <w:t>światowych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terenie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Miasta</w:t>
      </w:r>
      <w:r w:rsidR="008E3976" w:rsidRPr="00134DA9">
        <w:rPr>
          <w:rFonts w:ascii="Arial" w:hAnsi="Arial" w:cs="Arial"/>
        </w:rPr>
        <w:t xml:space="preserve"> </w:t>
      </w:r>
      <w:r w:rsidR="000A2693" w:rsidRPr="00134DA9">
        <w:rPr>
          <w:rFonts w:ascii="Arial" w:hAnsi="Arial" w:cs="Arial"/>
        </w:rPr>
        <w:t>Szczecina</w:t>
      </w:r>
      <w:r w:rsidR="00A00315" w:rsidRPr="00134DA9">
        <w:rPr>
          <w:rFonts w:ascii="Arial" w:hAnsi="Arial" w:cs="Arial"/>
        </w:rPr>
        <w:t xml:space="preserve"> oraz </w:t>
      </w:r>
      <w:r w:rsidR="009C00B2" w:rsidRPr="00134DA9">
        <w:rPr>
          <w:rFonts w:ascii="Arial" w:hAnsi="Arial" w:cs="Arial"/>
        </w:rPr>
        <w:t xml:space="preserve">jego utrzymanie i </w:t>
      </w:r>
      <w:r w:rsidR="0066694E" w:rsidRPr="00134DA9">
        <w:rPr>
          <w:rFonts w:ascii="Arial" w:hAnsi="Arial" w:cs="Arial"/>
        </w:rPr>
        <w:t>zarządz</w:t>
      </w:r>
      <w:r w:rsidR="00D945CF" w:rsidRPr="00134DA9">
        <w:rPr>
          <w:rFonts w:ascii="Arial" w:hAnsi="Arial" w:cs="Arial"/>
        </w:rPr>
        <w:t>a</w:t>
      </w:r>
      <w:r w:rsidR="0066694E" w:rsidRPr="00134DA9">
        <w:rPr>
          <w:rFonts w:ascii="Arial" w:hAnsi="Arial" w:cs="Arial"/>
        </w:rPr>
        <w:t xml:space="preserve">nie </w:t>
      </w:r>
      <w:r w:rsidR="00506B18" w:rsidRPr="00134DA9">
        <w:rPr>
          <w:rFonts w:ascii="Arial" w:hAnsi="Arial" w:cs="Arial"/>
        </w:rPr>
        <w:t>nim</w:t>
      </w:r>
      <w:r w:rsidR="006A3FF6" w:rsidRPr="00134DA9">
        <w:rPr>
          <w:rFonts w:ascii="Arial" w:hAnsi="Arial" w:cs="Arial"/>
        </w:rPr>
        <w:t xml:space="preserve"> w rozbiciu na 2 etapy</w:t>
      </w:r>
      <w:r w:rsidR="00D2044F" w:rsidRPr="00134DA9">
        <w:rPr>
          <w:rFonts w:ascii="Arial" w:hAnsi="Arial" w:cs="Arial"/>
        </w:rPr>
        <w:t>:</w:t>
      </w:r>
    </w:p>
    <w:p w14:paraId="1C4E63CC" w14:textId="5F8E0263" w:rsidR="0079385D" w:rsidRPr="00134DA9" w:rsidRDefault="00615D1B" w:rsidP="00587EAB">
      <w:pPr>
        <w:pStyle w:val="Akapitzlist"/>
        <w:numPr>
          <w:ilvl w:val="0"/>
          <w:numId w:val="7"/>
        </w:numPr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>Etap I - wdrożenie systemu - będzie trwał nie dłużej niż 12 miesięcy od dnia zawarcia umowy,</w:t>
      </w:r>
    </w:p>
    <w:p w14:paraId="797D54A2" w14:textId="45700E24" w:rsidR="00805F5D" w:rsidRPr="00134DA9" w:rsidRDefault="00615D1B" w:rsidP="00587EAB">
      <w:pPr>
        <w:pStyle w:val="Akapitzlist"/>
        <w:numPr>
          <w:ilvl w:val="0"/>
          <w:numId w:val="7"/>
        </w:numPr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Etap II - utrzymanie i zarządzanie </w:t>
      </w:r>
      <w:proofErr w:type="spellStart"/>
      <w:r w:rsidRPr="00134DA9">
        <w:rPr>
          <w:rFonts w:ascii="Arial" w:hAnsi="Arial" w:cs="Arial"/>
        </w:rPr>
        <w:t>SdZE</w:t>
      </w:r>
      <w:proofErr w:type="spellEnd"/>
      <w:r w:rsidRPr="00134DA9">
        <w:rPr>
          <w:rFonts w:ascii="Arial" w:hAnsi="Arial" w:cs="Arial"/>
        </w:rPr>
        <w:t xml:space="preserve"> – </w:t>
      </w:r>
      <w:r w:rsidR="0079385D" w:rsidRPr="00134DA9">
        <w:rPr>
          <w:rFonts w:ascii="Arial" w:hAnsi="Arial" w:cs="Arial"/>
        </w:rPr>
        <w:t xml:space="preserve">będzie trwał </w:t>
      </w:r>
      <w:r w:rsidRPr="00134DA9">
        <w:rPr>
          <w:rFonts w:ascii="Arial" w:hAnsi="Arial" w:cs="Arial"/>
        </w:rPr>
        <w:t xml:space="preserve">od dnia zakończenia wdrożenia </w:t>
      </w:r>
      <w:r w:rsidR="00410792" w:rsidRPr="00134DA9">
        <w:rPr>
          <w:rFonts w:ascii="Arial" w:hAnsi="Arial" w:cs="Arial"/>
        </w:rPr>
        <w:t xml:space="preserve">w </w:t>
      </w:r>
      <w:r w:rsidRPr="00134DA9">
        <w:rPr>
          <w:rFonts w:ascii="Arial" w:hAnsi="Arial" w:cs="Arial"/>
        </w:rPr>
        <w:t>danej jednostki do dnia upływu 48 miesięcy od dnia zawarci</w:t>
      </w:r>
      <w:r w:rsidR="00805F5D" w:rsidRPr="00134DA9">
        <w:rPr>
          <w:rFonts w:ascii="Arial" w:hAnsi="Arial" w:cs="Arial"/>
        </w:rPr>
        <w:t>a</w:t>
      </w:r>
      <w:r w:rsidRPr="00134DA9">
        <w:rPr>
          <w:rFonts w:ascii="Arial" w:hAnsi="Arial" w:cs="Arial"/>
        </w:rPr>
        <w:t xml:space="preserve"> umowy</w:t>
      </w:r>
      <w:r w:rsidR="00410792" w:rsidRPr="00134DA9">
        <w:rPr>
          <w:rFonts w:ascii="Arial" w:hAnsi="Arial" w:cs="Arial"/>
        </w:rPr>
        <w:t>, może być różny dla różnych jednostek</w:t>
      </w:r>
      <w:r w:rsidR="00D2044F" w:rsidRPr="00134DA9">
        <w:rPr>
          <w:rFonts w:ascii="Arial" w:hAnsi="Arial" w:cs="Arial"/>
        </w:rPr>
        <w:t>.</w:t>
      </w:r>
    </w:p>
    <w:p w14:paraId="1C6A7507" w14:textId="20E4C8B1" w:rsidR="00615D1B" w:rsidRPr="00134DA9" w:rsidRDefault="007B5EB6" w:rsidP="00587EAB">
      <w:pPr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>Za d</w:t>
      </w:r>
      <w:r w:rsidR="00805F5D" w:rsidRPr="00134DA9">
        <w:rPr>
          <w:rFonts w:ascii="Arial" w:hAnsi="Arial" w:cs="Arial"/>
        </w:rPr>
        <w:t xml:space="preserve">atę zakończenia </w:t>
      </w:r>
      <w:r w:rsidR="00615D1B" w:rsidRPr="00134DA9">
        <w:rPr>
          <w:rFonts w:ascii="Arial" w:hAnsi="Arial" w:cs="Arial"/>
        </w:rPr>
        <w:t>wdrożenia</w:t>
      </w:r>
      <w:r w:rsidR="00805F5D" w:rsidRPr="00134DA9">
        <w:rPr>
          <w:rFonts w:ascii="Arial" w:hAnsi="Arial" w:cs="Arial"/>
        </w:rPr>
        <w:t xml:space="preserve"> w danym obiekcie należy </w:t>
      </w:r>
      <w:r w:rsidR="00410792" w:rsidRPr="00134DA9">
        <w:rPr>
          <w:rFonts w:ascii="Arial" w:hAnsi="Arial" w:cs="Arial"/>
        </w:rPr>
        <w:t xml:space="preserve">rozumieć </w:t>
      </w:r>
      <w:r w:rsidR="005236E7" w:rsidRPr="00134DA9">
        <w:rPr>
          <w:rFonts w:ascii="Arial" w:hAnsi="Arial" w:cs="Arial"/>
        </w:rPr>
        <w:t>datę podpisania protokołu</w:t>
      </w:r>
      <w:r w:rsidR="002E513B" w:rsidRPr="00134DA9">
        <w:rPr>
          <w:rFonts w:ascii="Arial" w:hAnsi="Arial" w:cs="Arial"/>
        </w:rPr>
        <w:t xml:space="preserve"> odbioru</w:t>
      </w:r>
      <w:r w:rsidR="005236E7" w:rsidRPr="00134DA9">
        <w:rPr>
          <w:rFonts w:ascii="Arial" w:hAnsi="Arial" w:cs="Arial"/>
        </w:rPr>
        <w:t xml:space="preserve">, w którym </w:t>
      </w:r>
      <w:r w:rsidR="00B71233" w:rsidRPr="00134DA9">
        <w:rPr>
          <w:rFonts w:ascii="Arial" w:hAnsi="Arial" w:cs="Arial"/>
        </w:rPr>
        <w:t xml:space="preserve">osoby wskazane przez Zamawiającego </w:t>
      </w:r>
      <w:r w:rsidR="005236E7" w:rsidRPr="00134DA9">
        <w:rPr>
          <w:rFonts w:ascii="Arial" w:hAnsi="Arial" w:cs="Arial"/>
        </w:rPr>
        <w:t>i Wykonawc</w:t>
      </w:r>
      <w:r w:rsidR="00B71233" w:rsidRPr="00134DA9">
        <w:rPr>
          <w:rFonts w:ascii="Arial" w:hAnsi="Arial" w:cs="Arial"/>
        </w:rPr>
        <w:t>ę</w:t>
      </w:r>
      <w:r w:rsidR="005236E7" w:rsidRPr="00134DA9">
        <w:rPr>
          <w:rFonts w:ascii="Arial" w:hAnsi="Arial" w:cs="Arial"/>
        </w:rPr>
        <w:t xml:space="preserve"> potwierdzą wspólnie </w:t>
      </w:r>
      <w:r w:rsidR="000300CF" w:rsidRPr="00134DA9">
        <w:rPr>
          <w:rFonts w:ascii="Arial" w:hAnsi="Arial" w:cs="Arial"/>
        </w:rPr>
        <w:t xml:space="preserve">zakończenie prac instalacyjnych </w:t>
      </w:r>
      <w:r w:rsidR="002E513B" w:rsidRPr="00134DA9">
        <w:rPr>
          <w:rFonts w:ascii="Arial" w:hAnsi="Arial" w:cs="Arial"/>
        </w:rPr>
        <w:t xml:space="preserve">i wdrożeniowych </w:t>
      </w:r>
      <w:r w:rsidR="00312260" w:rsidRPr="00134DA9">
        <w:rPr>
          <w:rFonts w:ascii="Arial" w:hAnsi="Arial" w:cs="Arial"/>
        </w:rPr>
        <w:t xml:space="preserve">i osiągnięcie przez </w:t>
      </w:r>
      <w:proofErr w:type="spellStart"/>
      <w:r w:rsidR="00312260" w:rsidRPr="00134DA9">
        <w:rPr>
          <w:rFonts w:ascii="Arial" w:hAnsi="Arial" w:cs="Arial"/>
        </w:rPr>
        <w:t>SdZE</w:t>
      </w:r>
      <w:proofErr w:type="spellEnd"/>
      <w:r w:rsidR="00312260" w:rsidRPr="00134DA9">
        <w:rPr>
          <w:rFonts w:ascii="Arial" w:hAnsi="Arial" w:cs="Arial"/>
        </w:rPr>
        <w:t xml:space="preserve"> pełnej fun</w:t>
      </w:r>
      <w:r w:rsidR="00D2044F" w:rsidRPr="00134DA9">
        <w:rPr>
          <w:rFonts w:ascii="Arial" w:hAnsi="Arial" w:cs="Arial"/>
        </w:rPr>
        <w:t>kcjonalności dla tej jednostki.</w:t>
      </w:r>
    </w:p>
    <w:p w14:paraId="6D4D6EDA" w14:textId="41CBC83F" w:rsidR="0036665A" w:rsidRPr="00134DA9" w:rsidRDefault="0036665A" w:rsidP="00587EAB">
      <w:pPr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>Planuje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się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wdrożenie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jednego,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zintegrowanego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8C717F" w:rsidRPr="00134DA9">
        <w:rPr>
          <w:rFonts w:ascii="Arial" w:hAnsi="Arial" w:cs="Arial"/>
        </w:rPr>
        <w:t>SdZE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budynkach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użyteczności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publicznej,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terenie</w:t>
      </w:r>
      <w:r w:rsidR="008E3976" w:rsidRPr="00134DA9">
        <w:rPr>
          <w:rFonts w:ascii="Arial" w:hAnsi="Arial" w:cs="Arial"/>
        </w:rPr>
        <w:t xml:space="preserve"> </w:t>
      </w:r>
      <w:r w:rsidR="008C717F" w:rsidRPr="00134DA9">
        <w:rPr>
          <w:rFonts w:ascii="Arial" w:hAnsi="Arial" w:cs="Arial"/>
        </w:rPr>
        <w:t>Miasta</w:t>
      </w:r>
      <w:r w:rsidR="008E3976" w:rsidRPr="00134DA9">
        <w:rPr>
          <w:rFonts w:ascii="Arial" w:hAnsi="Arial" w:cs="Arial"/>
        </w:rPr>
        <w:t xml:space="preserve"> </w:t>
      </w:r>
      <w:r w:rsidR="008C717F" w:rsidRPr="00134DA9">
        <w:rPr>
          <w:rFonts w:ascii="Arial" w:hAnsi="Arial" w:cs="Arial"/>
        </w:rPr>
        <w:t>Szczecin.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8C717F" w:rsidRPr="00134DA9">
        <w:rPr>
          <w:rFonts w:ascii="Arial" w:hAnsi="Arial" w:cs="Arial"/>
        </w:rPr>
        <w:t>SdZE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planowan</w:t>
      </w:r>
      <w:r w:rsidR="008C717F" w:rsidRPr="00134DA9">
        <w:rPr>
          <w:rFonts w:ascii="Arial" w:hAnsi="Arial" w:cs="Arial"/>
        </w:rPr>
        <w:t>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jest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wdrożenia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następujących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obiektach:</w:t>
      </w:r>
    </w:p>
    <w:p w14:paraId="0FADDA49" w14:textId="162B931A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X</w:t>
      </w:r>
      <w:r w:rsidRPr="00134DA9">
        <w:rPr>
          <w:rFonts w:ascii="Arial" w:hAnsi="Arial" w:cs="Arial"/>
          <w:lang w:eastAsia="x-none"/>
        </w:rPr>
        <w:t>VI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Liceum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Ogólnokształcące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="00D2044F" w:rsidRPr="00134DA9">
        <w:rPr>
          <w:rFonts w:ascii="Arial" w:hAnsi="Arial" w:cs="Arial"/>
          <w:lang w:eastAsia="x-none"/>
        </w:rPr>
        <w:t>w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Szczecinie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Dunikowskiego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1</w:t>
      </w:r>
      <w:r w:rsidR="00E7459B" w:rsidRPr="00134DA9">
        <w:rPr>
          <w:rFonts w:ascii="Arial" w:hAnsi="Arial" w:cs="Arial"/>
          <w:lang w:eastAsia="x-none"/>
        </w:rPr>
        <w:t>,</w:t>
      </w:r>
    </w:p>
    <w:p w14:paraId="1B9BDC97" w14:textId="27DB3670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Ogólnokształcąca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muzyczna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stopnia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Prof.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Marka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J</w:t>
      </w:r>
      <w:proofErr w:type="spellStart"/>
      <w:r w:rsidRPr="00134DA9">
        <w:rPr>
          <w:rFonts w:ascii="Arial" w:hAnsi="Arial" w:cs="Arial"/>
          <w:lang w:val="x-none" w:eastAsia="x-none"/>
        </w:rPr>
        <w:t>asińskiego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Bolesława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Śmiałego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42,43</w:t>
      </w:r>
      <w:r w:rsidR="00E7459B" w:rsidRPr="00134DA9">
        <w:rPr>
          <w:rFonts w:ascii="Arial" w:hAnsi="Arial" w:cs="Arial"/>
          <w:lang w:eastAsia="x-none"/>
        </w:rPr>
        <w:t>,</w:t>
      </w:r>
    </w:p>
    <w:p w14:paraId="456A5DEE" w14:textId="757E58CF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68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12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proofErr w:type="spellStart"/>
      <w:r w:rsidRPr="00134DA9">
        <w:rPr>
          <w:rFonts w:ascii="Arial" w:hAnsi="Arial" w:cs="Arial"/>
          <w:lang w:val="x-none" w:eastAsia="x-none"/>
        </w:rPr>
        <w:t>ułku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</w:t>
      </w:r>
      <w:r w:rsidRPr="00134DA9">
        <w:rPr>
          <w:rFonts w:ascii="Arial" w:hAnsi="Arial" w:cs="Arial"/>
          <w:lang w:val="x-none" w:eastAsia="x-none"/>
        </w:rPr>
        <w:t>łanów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proofErr w:type="spellStart"/>
      <w:r w:rsidRPr="00134DA9">
        <w:rPr>
          <w:rFonts w:ascii="Arial" w:hAnsi="Arial" w:cs="Arial"/>
          <w:lang w:val="x-none" w:eastAsia="x-none"/>
        </w:rPr>
        <w:t>odolskich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Zakole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1a</w:t>
      </w:r>
      <w:r w:rsidR="00E7459B" w:rsidRPr="00134DA9">
        <w:rPr>
          <w:rFonts w:ascii="Arial" w:hAnsi="Arial" w:cs="Arial"/>
          <w:lang w:eastAsia="x-none"/>
        </w:rPr>
        <w:t>,</w:t>
      </w:r>
    </w:p>
    <w:p w14:paraId="1CA23B78" w14:textId="54ECFCA5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12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K.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Gałczyńskiego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w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proofErr w:type="spellStart"/>
      <w:r w:rsidRPr="00134DA9">
        <w:rPr>
          <w:rFonts w:ascii="Arial" w:hAnsi="Arial" w:cs="Arial"/>
          <w:lang w:eastAsia="x-none"/>
        </w:rPr>
        <w:t>S</w:t>
      </w:r>
      <w:r w:rsidRPr="00134DA9">
        <w:rPr>
          <w:rFonts w:ascii="Arial" w:hAnsi="Arial" w:cs="Arial"/>
        </w:rPr>
        <w:t>z</w:t>
      </w:r>
      <w:r w:rsidRPr="00134DA9">
        <w:rPr>
          <w:rFonts w:ascii="Arial" w:hAnsi="Arial" w:cs="Arial"/>
          <w:lang w:val="x-none" w:eastAsia="x-none"/>
        </w:rPr>
        <w:t>czecinie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  <w:lang w:val="x-none" w:eastAsia="x-none"/>
        </w:rPr>
        <w:t>ul.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Floriana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Szarego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12</w:t>
      </w:r>
      <w:r w:rsidR="00E7459B" w:rsidRPr="00134DA9">
        <w:rPr>
          <w:rFonts w:ascii="Arial" w:hAnsi="Arial" w:cs="Arial"/>
          <w:lang w:eastAsia="x-none"/>
        </w:rPr>
        <w:t>,</w:t>
      </w:r>
    </w:p>
    <w:p w14:paraId="16D0336D" w14:textId="3C8DF6C0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lastRenderedPageBreak/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53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C</w:t>
      </w:r>
      <w:proofErr w:type="spellStart"/>
      <w:r w:rsidRPr="00134DA9">
        <w:rPr>
          <w:rFonts w:ascii="Arial" w:hAnsi="Arial" w:cs="Arial"/>
          <w:lang w:val="x-none" w:eastAsia="x-none"/>
        </w:rPr>
        <w:t>hopina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w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zczecinie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proofErr w:type="spellStart"/>
      <w:r w:rsidRPr="00134DA9">
        <w:rPr>
          <w:rFonts w:ascii="Arial" w:hAnsi="Arial" w:cs="Arial"/>
          <w:lang w:eastAsia="x-none"/>
        </w:rPr>
        <w:t>Budzysza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proofErr w:type="spellStart"/>
      <w:r w:rsidRPr="00134DA9">
        <w:rPr>
          <w:rFonts w:ascii="Arial" w:hAnsi="Arial" w:cs="Arial"/>
          <w:lang w:eastAsia="x-none"/>
        </w:rPr>
        <w:t>Wosia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8/9</w:t>
      </w:r>
      <w:r w:rsidR="000A0650" w:rsidRPr="00134DA9">
        <w:rPr>
          <w:rFonts w:ascii="Arial" w:hAnsi="Arial" w:cs="Arial"/>
          <w:lang w:eastAsia="x-none"/>
        </w:rPr>
        <w:t xml:space="preserve"> </w:t>
      </w:r>
      <w:r w:rsidR="00A65250" w:rsidRPr="00134DA9">
        <w:rPr>
          <w:rFonts w:ascii="Arial" w:hAnsi="Arial" w:cs="Arial"/>
          <w:lang w:eastAsia="x-none"/>
        </w:rPr>
        <w:t xml:space="preserve">(w przypadku tej placówki z </w:t>
      </w:r>
      <w:r w:rsidR="008A7CB1" w:rsidRPr="00134DA9">
        <w:rPr>
          <w:rFonts w:ascii="Arial" w:hAnsi="Arial" w:cs="Arial"/>
          <w:lang w:eastAsia="x-none"/>
        </w:rPr>
        <w:t xml:space="preserve">możliwością </w:t>
      </w:r>
      <w:r w:rsidR="00A65250" w:rsidRPr="00134DA9">
        <w:rPr>
          <w:rFonts w:ascii="Arial" w:hAnsi="Arial" w:cs="Arial"/>
          <w:lang w:eastAsia="x-none"/>
        </w:rPr>
        <w:t>wykorzystan</w:t>
      </w:r>
      <w:r w:rsidR="008A7CB1" w:rsidRPr="00134DA9">
        <w:rPr>
          <w:rFonts w:ascii="Arial" w:hAnsi="Arial" w:cs="Arial"/>
          <w:lang w:eastAsia="x-none"/>
        </w:rPr>
        <w:t>ia</w:t>
      </w:r>
      <w:r w:rsidR="00A65250" w:rsidRPr="00134DA9">
        <w:rPr>
          <w:rFonts w:ascii="Arial" w:hAnsi="Arial" w:cs="Arial"/>
          <w:lang w:eastAsia="x-none"/>
        </w:rPr>
        <w:t xml:space="preserve"> elementów istniejącego systemu o ile będzie to zasadne)</w:t>
      </w:r>
      <w:r w:rsidR="00E7459B" w:rsidRPr="00134DA9">
        <w:rPr>
          <w:rFonts w:ascii="Arial" w:hAnsi="Arial" w:cs="Arial"/>
          <w:lang w:eastAsia="x-none"/>
        </w:rPr>
        <w:t>,</w:t>
      </w:r>
    </w:p>
    <w:p w14:paraId="4C51A55A" w14:textId="2B323DD7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16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Szczecińskich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O</w:t>
      </w:r>
      <w:proofErr w:type="spellStart"/>
      <w:r w:rsidRPr="00134DA9">
        <w:rPr>
          <w:rFonts w:ascii="Arial" w:hAnsi="Arial" w:cs="Arial"/>
          <w:lang w:val="x-none" w:eastAsia="x-none"/>
        </w:rPr>
        <w:t>limpijczyków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w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zczecinie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proofErr w:type="spellStart"/>
      <w:r w:rsidRPr="00134DA9">
        <w:rPr>
          <w:rFonts w:ascii="Arial" w:hAnsi="Arial" w:cs="Arial"/>
          <w:lang w:eastAsia="x-none"/>
        </w:rPr>
        <w:t>Chobolańska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20</w:t>
      </w:r>
      <w:r w:rsidR="00E7459B" w:rsidRPr="00134DA9">
        <w:rPr>
          <w:rFonts w:ascii="Arial" w:hAnsi="Arial" w:cs="Arial"/>
          <w:lang w:eastAsia="x-none"/>
        </w:rPr>
        <w:t>,</w:t>
      </w:r>
    </w:p>
    <w:p w14:paraId="734155D8" w14:textId="17F84E48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18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Gen.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Józefa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B</w:t>
      </w:r>
      <w:proofErr w:type="spellStart"/>
      <w:r w:rsidRPr="00134DA9">
        <w:rPr>
          <w:rFonts w:ascii="Arial" w:hAnsi="Arial" w:cs="Arial"/>
          <w:lang w:val="x-none" w:eastAsia="x-none"/>
        </w:rPr>
        <w:t>ema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Komuny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Paryskiej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20</w:t>
      </w:r>
      <w:r w:rsidR="00E7459B" w:rsidRPr="00134DA9">
        <w:rPr>
          <w:rFonts w:ascii="Arial" w:hAnsi="Arial" w:cs="Arial"/>
          <w:lang w:eastAsia="x-none"/>
        </w:rPr>
        <w:t>,</w:t>
      </w:r>
    </w:p>
    <w:p w14:paraId="2C872BBE" w14:textId="61FB4D7E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41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z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oddziałami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integracyjnymi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Maksymiliana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G</w:t>
      </w:r>
      <w:proofErr w:type="spellStart"/>
      <w:r w:rsidRPr="00134DA9">
        <w:rPr>
          <w:rFonts w:ascii="Arial" w:hAnsi="Arial" w:cs="Arial"/>
          <w:lang w:val="x-none" w:eastAsia="x-none"/>
        </w:rPr>
        <w:t>olisza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D26D62" w:rsidRPr="00134DA9">
        <w:rPr>
          <w:rFonts w:ascii="Arial" w:hAnsi="Arial" w:cs="Arial"/>
          <w:lang w:eastAsia="x-none"/>
        </w:rPr>
        <w:t>Ś</w:t>
      </w:r>
      <w:r w:rsidRPr="00134DA9">
        <w:rPr>
          <w:rFonts w:ascii="Arial" w:hAnsi="Arial" w:cs="Arial"/>
          <w:lang w:eastAsia="x-none"/>
        </w:rPr>
        <w:t>w.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Cyryla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i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Metodego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44</w:t>
      </w:r>
      <w:r w:rsidR="00E7459B" w:rsidRPr="00134DA9">
        <w:rPr>
          <w:rFonts w:ascii="Arial" w:hAnsi="Arial" w:cs="Arial"/>
          <w:lang w:eastAsia="x-none"/>
        </w:rPr>
        <w:t>,</w:t>
      </w:r>
    </w:p>
    <w:p w14:paraId="58A5DDA1" w14:textId="5C3E2244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45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z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O</w:t>
      </w:r>
      <w:proofErr w:type="spellStart"/>
      <w:r w:rsidRPr="00134DA9">
        <w:rPr>
          <w:rFonts w:ascii="Arial" w:hAnsi="Arial" w:cs="Arial"/>
          <w:lang w:val="x-none" w:eastAsia="x-none"/>
        </w:rPr>
        <w:t>ddziałami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I</w:t>
      </w:r>
      <w:proofErr w:type="spellStart"/>
      <w:r w:rsidRPr="00134DA9">
        <w:rPr>
          <w:rFonts w:ascii="Arial" w:hAnsi="Arial" w:cs="Arial"/>
          <w:lang w:val="x-none" w:eastAsia="x-none"/>
        </w:rPr>
        <w:t>ntegracyjnymi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Ks.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Jana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T</w:t>
      </w:r>
      <w:proofErr w:type="spellStart"/>
      <w:r w:rsidRPr="00134DA9">
        <w:rPr>
          <w:rFonts w:ascii="Arial" w:hAnsi="Arial" w:cs="Arial"/>
          <w:lang w:val="x-none" w:eastAsia="x-none"/>
        </w:rPr>
        <w:t>wardowskiego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w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zczecinie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Zawadzkiego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75</w:t>
      </w:r>
      <w:r w:rsidR="00E7459B" w:rsidRPr="00134DA9">
        <w:rPr>
          <w:rFonts w:ascii="Arial" w:hAnsi="Arial" w:cs="Arial"/>
          <w:lang w:eastAsia="x-none"/>
        </w:rPr>
        <w:t>,</w:t>
      </w:r>
    </w:p>
    <w:p w14:paraId="6E345FDF" w14:textId="4BE18585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59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Bolesława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K</w:t>
      </w:r>
      <w:proofErr w:type="spellStart"/>
      <w:r w:rsidRPr="00134DA9">
        <w:rPr>
          <w:rFonts w:ascii="Arial" w:hAnsi="Arial" w:cs="Arial"/>
          <w:lang w:val="x-none" w:eastAsia="x-none"/>
        </w:rPr>
        <w:t>rzywoustego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Dąbska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105</w:t>
      </w:r>
      <w:r w:rsidR="00E7459B" w:rsidRPr="00134DA9">
        <w:rPr>
          <w:rFonts w:ascii="Arial" w:hAnsi="Arial" w:cs="Arial"/>
          <w:lang w:eastAsia="x-none"/>
        </w:rPr>
        <w:t>,</w:t>
      </w:r>
    </w:p>
    <w:p w14:paraId="6A4EEDE9" w14:textId="43F9048A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65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Prof.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Antoniego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B</w:t>
      </w:r>
      <w:proofErr w:type="spellStart"/>
      <w:r w:rsidRPr="00134DA9">
        <w:rPr>
          <w:rFonts w:ascii="Arial" w:hAnsi="Arial" w:cs="Arial"/>
          <w:lang w:val="x-none" w:eastAsia="x-none"/>
        </w:rPr>
        <w:t>olesława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D</w:t>
      </w:r>
      <w:proofErr w:type="spellStart"/>
      <w:r w:rsidRPr="00134DA9">
        <w:rPr>
          <w:rFonts w:ascii="Arial" w:hAnsi="Arial" w:cs="Arial"/>
          <w:lang w:val="x-none" w:eastAsia="x-none"/>
        </w:rPr>
        <w:t>obrowolskiego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Młodzieży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Polskiej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9</w:t>
      </w:r>
      <w:r w:rsidR="00E7459B" w:rsidRPr="00134DA9">
        <w:rPr>
          <w:rFonts w:ascii="Arial" w:hAnsi="Arial" w:cs="Arial"/>
          <w:lang w:eastAsia="x-none"/>
        </w:rPr>
        <w:t>,</w:t>
      </w:r>
    </w:p>
    <w:p w14:paraId="710A063E" w14:textId="30AB850B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5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Henryka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ienkiewicza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Królowej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Jadwigi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29</w:t>
      </w:r>
      <w:r w:rsidR="00E7459B" w:rsidRPr="00134DA9">
        <w:rPr>
          <w:rFonts w:ascii="Arial" w:hAnsi="Arial" w:cs="Arial"/>
          <w:lang w:eastAsia="x-none"/>
        </w:rPr>
        <w:t>,</w:t>
      </w:r>
    </w:p>
    <w:p w14:paraId="289E695E" w14:textId="3ECD05ED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37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Kpt.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Ż.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W.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Antoniego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L</w:t>
      </w:r>
      <w:proofErr w:type="spellStart"/>
      <w:r w:rsidRPr="00134DA9">
        <w:rPr>
          <w:rFonts w:ascii="Arial" w:hAnsi="Arial" w:cs="Arial"/>
          <w:lang w:val="x-none" w:eastAsia="x-none"/>
        </w:rPr>
        <w:t>edóchowskiego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Rydla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6</w:t>
      </w:r>
      <w:r w:rsidR="00E7459B" w:rsidRPr="00134DA9">
        <w:rPr>
          <w:rFonts w:ascii="Arial" w:hAnsi="Arial" w:cs="Arial"/>
          <w:lang w:eastAsia="x-none"/>
        </w:rPr>
        <w:t>,</w:t>
      </w:r>
    </w:p>
    <w:p w14:paraId="603D03E7" w14:textId="742614F0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51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Prof.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Stanisława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H</w:t>
      </w:r>
      <w:proofErr w:type="spellStart"/>
      <w:r w:rsidRPr="00134DA9">
        <w:rPr>
          <w:rFonts w:ascii="Arial" w:hAnsi="Arial" w:cs="Arial"/>
          <w:lang w:val="x-none" w:eastAsia="x-none"/>
        </w:rPr>
        <w:t>elsztyńskiego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Jodłowa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21</w:t>
      </w:r>
      <w:r w:rsidR="00E7459B" w:rsidRPr="00134DA9">
        <w:rPr>
          <w:rFonts w:ascii="Arial" w:hAnsi="Arial" w:cs="Arial"/>
          <w:lang w:eastAsia="x-none"/>
        </w:rPr>
        <w:t>,</w:t>
      </w:r>
    </w:p>
    <w:p w14:paraId="1FCB9D12" w14:textId="7C6FAF1B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51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Prof.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Stanisława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H</w:t>
      </w:r>
      <w:proofErr w:type="spellStart"/>
      <w:r w:rsidRPr="00134DA9">
        <w:rPr>
          <w:rFonts w:ascii="Arial" w:hAnsi="Arial" w:cs="Arial"/>
          <w:lang w:val="x-none" w:eastAsia="x-none"/>
        </w:rPr>
        <w:t>elsztyńskiego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Mikołajczyka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20</w:t>
      </w:r>
      <w:r w:rsidR="00E7459B" w:rsidRPr="00134DA9">
        <w:rPr>
          <w:rFonts w:ascii="Arial" w:hAnsi="Arial" w:cs="Arial"/>
          <w:lang w:eastAsia="x-none"/>
        </w:rPr>
        <w:t>,</w:t>
      </w:r>
    </w:p>
    <w:p w14:paraId="61558172" w14:textId="66FFB412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r w:rsidRPr="00134DA9">
        <w:rPr>
          <w:rFonts w:ascii="Arial" w:hAnsi="Arial" w:cs="Arial"/>
          <w:lang w:val="x-none" w:eastAsia="x-none"/>
        </w:rPr>
        <w:t>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21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z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oddziałami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integracyjnymi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w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zczecinie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Witkiewicza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40</w:t>
      </w:r>
      <w:r w:rsidR="00587EAB" w:rsidRPr="00134DA9">
        <w:rPr>
          <w:rFonts w:ascii="Arial" w:hAnsi="Arial" w:cs="Arial"/>
          <w:lang w:eastAsia="x-none"/>
        </w:rPr>
        <w:t>,</w:t>
      </w:r>
    </w:p>
    <w:p w14:paraId="2853DE50" w14:textId="526CDF7D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Technikum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ekonomiczne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Rotmistrza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W</w:t>
      </w:r>
      <w:proofErr w:type="spellStart"/>
      <w:r w:rsidRPr="00134DA9">
        <w:rPr>
          <w:rFonts w:ascii="Arial" w:hAnsi="Arial" w:cs="Arial"/>
          <w:lang w:val="x-none" w:eastAsia="x-none"/>
        </w:rPr>
        <w:t>itolda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proofErr w:type="spellStart"/>
      <w:r w:rsidRPr="00134DA9">
        <w:rPr>
          <w:rFonts w:ascii="Arial" w:hAnsi="Arial" w:cs="Arial"/>
          <w:lang w:val="x-none" w:eastAsia="x-none"/>
        </w:rPr>
        <w:t>ileckiego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Sowińskiego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1</w:t>
      </w:r>
    </w:p>
    <w:p w14:paraId="34846C1E" w14:textId="5EF915D4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Zespół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zkół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4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Armii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K</w:t>
      </w:r>
      <w:r w:rsidRPr="00134DA9">
        <w:rPr>
          <w:rFonts w:ascii="Arial" w:hAnsi="Arial" w:cs="Arial"/>
          <w:lang w:val="x-none" w:eastAsia="x-none"/>
        </w:rPr>
        <w:t>rajowej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  <w:lang w:val="x-none" w:eastAsia="x-none"/>
        </w:rPr>
        <w:t>ul.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Kusocińskiego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3</w:t>
      </w:r>
      <w:r w:rsidR="00E7459B" w:rsidRPr="00134DA9">
        <w:rPr>
          <w:rFonts w:ascii="Arial" w:hAnsi="Arial" w:cs="Arial"/>
          <w:lang w:eastAsia="x-none"/>
        </w:rPr>
        <w:t>,</w:t>
      </w:r>
    </w:p>
    <w:p w14:paraId="5734988F" w14:textId="6E19C46C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lastRenderedPageBreak/>
        <w:t>Zespół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zkół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ogólnokształcących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4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Romera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2</w:t>
      </w:r>
      <w:r w:rsidR="00E7459B" w:rsidRPr="00134DA9">
        <w:rPr>
          <w:rFonts w:ascii="Arial" w:hAnsi="Arial" w:cs="Arial"/>
          <w:lang w:eastAsia="x-none"/>
        </w:rPr>
        <w:t>,</w:t>
      </w:r>
    </w:p>
    <w:p w14:paraId="17CD81BD" w14:textId="0D9CE13E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Zespół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zkół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ogólnokształcących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4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="00D26D62" w:rsidRPr="00134DA9">
        <w:rPr>
          <w:rFonts w:ascii="Arial" w:hAnsi="Arial" w:cs="Arial"/>
          <w:lang w:val="x-none" w:eastAsia="x-none"/>
        </w:rPr>
        <w:t>–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budynek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internatu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Romera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2</w:t>
      </w:r>
      <w:r w:rsidR="00E7459B" w:rsidRPr="00134DA9">
        <w:rPr>
          <w:rFonts w:ascii="Arial" w:hAnsi="Arial" w:cs="Arial"/>
          <w:lang w:eastAsia="x-none"/>
        </w:rPr>
        <w:t>,</w:t>
      </w:r>
    </w:p>
    <w:p w14:paraId="41F6F6B1" w14:textId="454128BC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Centrum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K</w:t>
      </w:r>
      <w:proofErr w:type="spellStart"/>
      <w:r w:rsidRPr="00134DA9">
        <w:rPr>
          <w:rFonts w:ascii="Arial" w:hAnsi="Arial" w:cs="Arial"/>
          <w:lang w:val="x-none" w:eastAsia="x-none"/>
        </w:rPr>
        <w:t>ształcenia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r w:rsidRPr="00134DA9">
        <w:rPr>
          <w:rFonts w:ascii="Arial" w:hAnsi="Arial" w:cs="Arial"/>
          <w:lang w:val="x-none" w:eastAsia="x-none"/>
        </w:rPr>
        <w:t>portowego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Rydla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49</w:t>
      </w:r>
      <w:r w:rsidR="00E7459B" w:rsidRPr="00134DA9">
        <w:rPr>
          <w:rFonts w:ascii="Arial" w:hAnsi="Arial" w:cs="Arial"/>
          <w:lang w:eastAsia="x-none"/>
        </w:rPr>
        <w:t>,</w:t>
      </w:r>
    </w:p>
    <w:p w14:paraId="3A62C5A2" w14:textId="3C05336F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Zespół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zkół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R</w:t>
      </w:r>
      <w:proofErr w:type="spellStart"/>
      <w:r w:rsidRPr="00134DA9">
        <w:rPr>
          <w:rFonts w:ascii="Arial" w:hAnsi="Arial" w:cs="Arial"/>
          <w:lang w:val="x-none" w:eastAsia="x-none"/>
        </w:rPr>
        <w:t>zemieślniczych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Chmielewskiego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19</w:t>
      </w:r>
      <w:r w:rsidR="00E7459B" w:rsidRPr="00134DA9">
        <w:rPr>
          <w:rFonts w:ascii="Arial" w:hAnsi="Arial" w:cs="Arial"/>
          <w:lang w:eastAsia="x-none"/>
        </w:rPr>
        <w:t>,</w:t>
      </w:r>
    </w:p>
    <w:p w14:paraId="7A44AFD0" w14:textId="698E4DEE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Zachodniopomorskie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C</w:t>
      </w:r>
      <w:proofErr w:type="spellStart"/>
      <w:r w:rsidRPr="00134DA9">
        <w:rPr>
          <w:rFonts w:ascii="Arial" w:hAnsi="Arial" w:cs="Arial"/>
          <w:lang w:val="x-none" w:eastAsia="x-none"/>
        </w:rPr>
        <w:t>entrum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E</w:t>
      </w:r>
      <w:proofErr w:type="spellStart"/>
      <w:r w:rsidRPr="00134DA9">
        <w:rPr>
          <w:rFonts w:ascii="Arial" w:hAnsi="Arial" w:cs="Arial"/>
          <w:lang w:val="x-none" w:eastAsia="x-none"/>
        </w:rPr>
        <w:t>dukacji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M</w:t>
      </w:r>
      <w:r w:rsidRPr="00134DA9">
        <w:rPr>
          <w:rFonts w:ascii="Arial" w:hAnsi="Arial" w:cs="Arial"/>
          <w:lang w:val="x-none" w:eastAsia="x-none"/>
        </w:rPr>
        <w:t>orskiej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P</w:t>
      </w:r>
      <w:proofErr w:type="spellStart"/>
      <w:r w:rsidRPr="00134DA9">
        <w:rPr>
          <w:rFonts w:ascii="Arial" w:hAnsi="Arial" w:cs="Arial"/>
          <w:lang w:val="x-none" w:eastAsia="x-none"/>
        </w:rPr>
        <w:t>olitechnicznej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Hoża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6</w:t>
      </w:r>
      <w:r w:rsidR="00E7459B" w:rsidRPr="00134DA9">
        <w:rPr>
          <w:rFonts w:ascii="Arial" w:hAnsi="Arial" w:cs="Arial"/>
          <w:lang w:eastAsia="x-none"/>
        </w:rPr>
        <w:t>,</w:t>
      </w:r>
    </w:p>
    <w:p w14:paraId="3819C835" w14:textId="157B9B43" w:rsidR="008C717F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Szkoła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podstawowa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37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im.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Kpt.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Ż.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W.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Antoniego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L</w:t>
      </w:r>
      <w:proofErr w:type="spellStart"/>
      <w:r w:rsidRPr="00134DA9">
        <w:rPr>
          <w:rFonts w:ascii="Arial" w:hAnsi="Arial" w:cs="Arial"/>
          <w:lang w:val="x-none" w:eastAsia="x-none"/>
        </w:rPr>
        <w:t>edóchowskiego</w:t>
      </w:r>
      <w:proofErr w:type="spellEnd"/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Nałkowskiej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33</w:t>
      </w:r>
      <w:r w:rsidR="00E7459B" w:rsidRPr="00134DA9">
        <w:rPr>
          <w:rFonts w:ascii="Arial" w:hAnsi="Arial" w:cs="Arial"/>
          <w:lang w:eastAsia="x-none"/>
        </w:rPr>
        <w:t>,</w:t>
      </w:r>
    </w:p>
    <w:p w14:paraId="656A2453" w14:textId="2372A3FB" w:rsidR="00CB1BC1" w:rsidRPr="00134DA9" w:rsidRDefault="008C717F" w:rsidP="00587EAB">
      <w:pPr>
        <w:pStyle w:val="Akapitzlist"/>
        <w:numPr>
          <w:ilvl w:val="0"/>
          <w:numId w:val="3"/>
        </w:numPr>
        <w:spacing w:before="240" w:after="360" w:line="360" w:lineRule="auto"/>
        <w:rPr>
          <w:rFonts w:ascii="Arial" w:hAnsi="Arial" w:cs="Arial"/>
          <w:lang w:val="x-none" w:eastAsia="x-none"/>
        </w:rPr>
      </w:pPr>
      <w:r w:rsidRPr="00134DA9">
        <w:rPr>
          <w:rFonts w:ascii="Arial" w:hAnsi="Arial" w:cs="Arial"/>
          <w:lang w:val="x-none" w:eastAsia="x-none"/>
        </w:rPr>
        <w:t>Młodzieżowy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O</w:t>
      </w:r>
      <w:r w:rsidRPr="00134DA9">
        <w:rPr>
          <w:rFonts w:ascii="Arial" w:hAnsi="Arial" w:cs="Arial"/>
          <w:lang w:val="x-none" w:eastAsia="x-none"/>
        </w:rPr>
        <w:t>środek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eastAsia="x-none"/>
        </w:rPr>
        <w:t>S</w:t>
      </w:r>
      <w:proofErr w:type="spellStart"/>
      <w:r w:rsidRPr="00134DA9">
        <w:rPr>
          <w:rFonts w:ascii="Arial" w:hAnsi="Arial" w:cs="Arial"/>
          <w:lang w:val="x-none" w:eastAsia="x-none"/>
        </w:rPr>
        <w:t>ocjoterapii</w:t>
      </w:r>
      <w:proofErr w:type="spellEnd"/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nr</w:t>
      </w:r>
      <w:r w:rsidR="008E3976" w:rsidRPr="00134DA9">
        <w:rPr>
          <w:rFonts w:ascii="Arial" w:hAnsi="Arial" w:cs="Arial"/>
          <w:lang w:val="x-none" w:eastAsia="x-none"/>
        </w:rPr>
        <w:t xml:space="preserve"> </w:t>
      </w:r>
      <w:r w:rsidRPr="00134DA9">
        <w:rPr>
          <w:rFonts w:ascii="Arial" w:hAnsi="Arial" w:cs="Arial"/>
          <w:lang w:val="x-none" w:eastAsia="x-none"/>
        </w:rPr>
        <w:t>2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ul.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Jagiellońska</w:t>
      </w:r>
      <w:r w:rsidR="008E3976" w:rsidRPr="00134DA9">
        <w:rPr>
          <w:rFonts w:ascii="Arial" w:hAnsi="Arial" w:cs="Arial"/>
          <w:lang w:eastAsia="x-none"/>
        </w:rPr>
        <w:t xml:space="preserve"> </w:t>
      </w:r>
      <w:r w:rsidR="007912BC" w:rsidRPr="00134DA9">
        <w:rPr>
          <w:rFonts w:ascii="Arial" w:hAnsi="Arial" w:cs="Arial"/>
          <w:lang w:eastAsia="x-none"/>
        </w:rPr>
        <w:t>58.</w:t>
      </w:r>
    </w:p>
    <w:p w14:paraId="3B0F07BE" w14:textId="23579F93" w:rsidR="0036665A" w:rsidRPr="00134DA9" w:rsidRDefault="0036665A" w:rsidP="00587EAB">
      <w:pPr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>System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powinien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być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przygotowany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dalszym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etapie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rozbudowy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Pr="00134DA9">
        <w:rPr>
          <w:rFonts w:ascii="Arial" w:hAnsi="Arial" w:cs="Arial"/>
        </w:rPr>
        <w:t>S</w:t>
      </w:r>
      <w:r w:rsidR="00AC7E0E" w:rsidRPr="00134DA9">
        <w:rPr>
          <w:rFonts w:ascii="Arial" w:hAnsi="Arial" w:cs="Arial"/>
        </w:rPr>
        <w:t>d</w:t>
      </w:r>
      <w:r w:rsidRPr="00134DA9">
        <w:rPr>
          <w:rFonts w:ascii="Arial" w:hAnsi="Arial" w:cs="Arial"/>
        </w:rPr>
        <w:t>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integracji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kolejnych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obiektów,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tym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obiektów,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które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posiadają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wdrożone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inne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systemy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zarządzania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energią</w:t>
      </w:r>
      <w:r w:rsidR="007912BC" w:rsidRPr="00134DA9">
        <w:rPr>
          <w:rFonts w:ascii="Arial" w:hAnsi="Arial" w:cs="Arial"/>
        </w:rPr>
        <w:t>.</w:t>
      </w:r>
    </w:p>
    <w:p w14:paraId="4AA8D086" w14:textId="03E87D69" w:rsidR="0036665A" w:rsidRPr="00134DA9" w:rsidRDefault="0036665A" w:rsidP="00587EAB">
      <w:pPr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>Celem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wdrożenia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Pr="00134DA9">
        <w:rPr>
          <w:rFonts w:ascii="Arial" w:hAnsi="Arial" w:cs="Arial"/>
        </w:rPr>
        <w:t>S</w:t>
      </w:r>
      <w:r w:rsidR="00AC7E0E" w:rsidRPr="00134DA9">
        <w:rPr>
          <w:rFonts w:ascii="Arial" w:hAnsi="Arial" w:cs="Arial"/>
        </w:rPr>
        <w:t>d</w:t>
      </w:r>
      <w:r w:rsidRPr="00134DA9">
        <w:rPr>
          <w:rFonts w:ascii="Arial" w:hAnsi="Arial" w:cs="Arial"/>
        </w:rPr>
        <w:t>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jest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optymalizacja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zużycia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energii</w:t>
      </w:r>
      <w:r w:rsidR="008E3976" w:rsidRPr="00134DA9">
        <w:rPr>
          <w:rFonts w:ascii="Arial" w:hAnsi="Arial" w:cs="Arial"/>
        </w:rPr>
        <w:t xml:space="preserve"> </w:t>
      </w:r>
      <w:r w:rsidR="00D26D62" w:rsidRPr="00134DA9">
        <w:rPr>
          <w:rFonts w:ascii="Arial" w:hAnsi="Arial" w:cs="Arial"/>
        </w:rPr>
        <w:t xml:space="preserve">elektrycznej, </w:t>
      </w:r>
      <w:r w:rsidRPr="00134DA9">
        <w:rPr>
          <w:rFonts w:ascii="Arial" w:hAnsi="Arial" w:cs="Arial"/>
        </w:rPr>
        <w:t>cieplnej</w:t>
      </w:r>
      <w:r w:rsidR="00CE6078" w:rsidRPr="00134DA9">
        <w:rPr>
          <w:rFonts w:ascii="Arial" w:hAnsi="Arial" w:cs="Arial"/>
        </w:rPr>
        <w:t xml:space="preserve"> i wody</w:t>
      </w:r>
      <w:r w:rsidR="00325F48" w:rsidRPr="00134DA9">
        <w:rPr>
          <w:rFonts w:ascii="Arial" w:hAnsi="Arial" w:cs="Arial"/>
        </w:rPr>
        <w:t>,</w:t>
      </w:r>
      <w:r w:rsidR="00F437B9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zapewnienie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komfortu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cieplnego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użytkownikom,</w:t>
      </w:r>
      <w:r w:rsidR="008E3976" w:rsidRPr="00134DA9">
        <w:rPr>
          <w:rFonts w:ascii="Arial" w:hAnsi="Arial" w:cs="Arial"/>
        </w:rPr>
        <w:t xml:space="preserve"> </w:t>
      </w:r>
      <w:r w:rsidR="00471F1D" w:rsidRPr="00134DA9">
        <w:rPr>
          <w:rFonts w:ascii="Arial" w:hAnsi="Arial" w:cs="Arial"/>
        </w:rPr>
        <w:t xml:space="preserve">zapobieganie skutkom awarii, </w:t>
      </w:r>
      <w:r w:rsidRPr="00134DA9">
        <w:rPr>
          <w:rFonts w:ascii="Arial" w:hAnsi="Arial" w:cs="Arial"/>
        </w:rPr>
        <w:t>obniżenie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kosztów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zmniejszenie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negatywnego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wpływu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środowisko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naturalne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poprzez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redukcję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emisji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gazów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cieplarnianych.</w:t>
      </w:r>
    </w:p>
    <w:p w14:paraId="4C2447DB" w14:textId="6C629352" w:rsidR="0036665A" w:rsidRPr="00134DA9" w:rsidRDefault="0036665A" w:rsidP="00587EAB">
      <w:pPr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>Wdrożenie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Pr="00134DA9">
        <w:rPr>
          <w:rFonts w:ascii="Arial" w:hAnsi="Arial" w:cs="Arial"/>
        </w:rPr>
        <w:t>S</w:t>
      </w:r>
      <w:r w:rsidR="00AC7E0E" w:rsidRPr="00134DA9">
        <w:rPr>
          <w:rFonts w:ascii="Arial" w:hAnsi="Arial" w:cs="Arial"/>
        </w:rPr>
        <w:t>d</w:t>
      </w:r>
      <w:r w:rsidRPr="00134DA9">
        <w:rPr>
          <w:rFonts w:ascii="Arial" w:hAnsi="Arial" w:cs="Arial"/>
        </w:rPr>
        <w:t>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jest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realizacją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zobowiązań</w:t>
      </w:r>
      <w:r w:rsidR="008E3976" w:rsidRPr="00134DA9">
        <w:rPr>
          <w:rFonts w:ascii="Arial" w:hAnsi="Arial" w:cs="Arial"/>
        </w:rPr>
        <w:t xml:space="preserve"> </w:t>
      </w:r>
      <w:r w:rsidR="007912BC" w:rsidRPr="00134DA9">
        <w:rPr>
          <w:rFonts w:ascii="Arial" w:hAnsi="Arial" w:cs="Arial"/>
        </w:rPr>
        <w:t>Miasta</w:t>
      </w:r>
      <w:r w:rsidR="008E3976" w:rsidRPr="00134DA9">
        <w:rPr>
          <w:rFonts w:ascii="Arial" w:hAnsi="Arial" w:cs="Arial"/>
        </w:rPr>
        <w:t xml:space="preserve"> </w:t>
      </w:r>
      <w:r w:rsidR="007912BC" w:rsidRPr="00134DA9">
        <w:rPr>
          <w:rFonts w:ascii="Arial" w:hAnsi="Arial" w:cs="Arial"/>
        </w:rPr>
        <w:t>Szczecin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zakresie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polityki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energetycznej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klimatycznej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formą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implementacji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idei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zrównoważonego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rozwoju.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Dodatkowo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wpisuje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się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jako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jeden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elementów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wdrażaniu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Normy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ISO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EN-PN</w:t>
      </w:r>
      <w:proofErr w:type="gramStart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50001:2018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budynkach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użytkowanych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przez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jednostki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organizacyjne</w:t>
      </w:r>
      <w:r w:rsidR="008E3976" w:rsidRPr="00134DA9">
        <w:rPr>
          <w:rFonts w:ascii="Arial" w:hAnsi="Arial" w:cs="Arial"/>
        </w:rPr>
        <w:t xml:space="preserve"> </w:t>
      </w:r>
      <w:r w:rsidR="005474A9" w:rsidRPr="00134DA9">
        <w:rPr>
          <w:rFonts w:ascii="Arial" w:hAnsi="Arial" w:cs="Arial"/>
        </w:rPr>
        <w:t>Miasta</w:t>
      </w:r>
      <w:r w:rsidR="008E3976" w:rsidRPr="00134DA9">
        <w:rPr>
          <w:rFonts w:ascii="Arial" w:hAnsi="Arial" w:cs="Arial"/>
        </w:rPr>
        <w:t xml:space="preserve"> </w:t>
      </w:r>
      <w:r w:rsidR="005474A9" w:rsidRPr="00134DA9">
        <w:rPr>
          <w:rFonts w:ascii="Arial" w:hAnsi="Arial" w:cs="Arial"/>
        </w:rPr>
        <w:t>Szczecina.</w:t>
      </w:r>
    </w:p>
    <w:p w14:paraId="0DD27602" w14:textId="0B1205AE" w:rsidR="001D7209" w:rsidRPr="00134DA9" w:rsidRDefault="00544CE2" w:rsidP="00587EAB">
      <w:pPr>
        <w:pStyle w:val="Tekstpodstawowy"/>
        <w:spacing w:before="240" w:after="360" w:line="360" w:lineRule="auto"/>
        <w:jc w:val="left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2.2. </w:t>
      </w:r>
      <w:r w:rsidR="001D7209" w:rsidRPr="00134DA9">
        <w:rPr>
          <w:rFonts w:ascii="Arial" w:hAnsi="Arial" w:cs="Arial"/>
        </w:rPr>
        <w:t>Zakres</w:t>
      </w:r>
      <w:r w:rsidR="008E3976" w:rsidRPr="00134DA9">
        <w:rPr>
          <w:rFonts w:ascii="Arial" w:hAnsi="Arial" w:cs="Arial"/>
          <w:spacing w:val="-4"/>
        </w:rPr>
        <w:t xml:space="preserve"> </w:t>
      </w:r>
      <w:r w:rsidR="001D7209" w:rsidRPr="00134DA9">
        <w:rPr>
          <w:rFonts w:ascii="Arial" w:hAnsi="Arial" w:cs="Arial"/>
        </w:rPr>
        <w:t>zamówienia</w:t>
      </w:r>
      <w:r w:rsidR="008E3976" w:rsidRPr="00134DA9">
        <w:rPr>
          <w:rFonts w:ascii="Arial" w:hAnsi="Arial" w:cs="Arial"/>
          <w:spacing w:val="-4"/>
        </w:rPr>
        <w:t xml:space="preserve"> </w:t>
      </w:r>
      <w:r w:rsidR="001D7209" w:rsidRPr="00134DA9">
        <w:rPr>
          <w:rFonts w:ascii="Arial" w:hAnsi="Arial" w:cs="Arial"/>
        </w:rPr>
        <w:t>przewiduje:</w:t>
      </w:r>
    </w:p>
    <w:p w14:paraId="5E05E0AC" w14:textId="315506DE" w:rsidR="001D7209" w:rsidRPr="00134DA9" w:rsidRDefault="006B5FB0" w:rsidP="00587EAB">
      <w:pPr>
        <w:pStyle w:val="Akapitzlist"/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r w:rsidRPr="00134DA9">
        <w:rPr>
          <w:rFonts w:ascii="Arial" w:hAnsi="Arial" w:cs="Arial"/>
        </w:rPr>
        <w:t>D</w:t>
      </w:r>
      <w:r w:rsidR="001D7209" w:rsidRPr="00134DA9">
        <w:rPr>
          <w:rFonts w:ascii="Arial" w:hAnsi="Arial" w:cs="Arial"/>
        </w:rPr>
        <w:t>ostawę,</w:t>
      </w:r>
      <w:r w:rsidR="008E3976" w:rsidRPr="00134DA9">
        <w:rPr>
          <w:rFonts w:ascii="Arial" w:hAnsi="Arial" w:cs="Arial"/>
          <w:spacing w:val="-7"/>
        </w:rPr>
        <w:t xml:space="preserve"> </w:t>
      </w:r>
      <w:r w:rsidR="001D7209" w:rsidRPr="00134DA9">
        <w:rPr>
          <w:rFonts w:ascii="Arial" w:hAnsi="Arial" w:cs="Arial"/>
        </w:rPr>
        <w:t>montaż</w:t>
      </w:r>
      <w:r w:rsidR="008E3976" w:rsidRPr="00134DA9">
        <w:rPr>
          <w:rFonts w:ascii="Arial" w:hAnsi="Arial" w:cs="Arial"/>
          <w:spacing w:val="-8"/>
        </w:rPr>
        <w:t xml:space="preserve"> </w:t>
      </w:r>
      <w:r w:rsidR="001D7209"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  <w:spacing w:val="-5"/>
        </w:rPr>
        <w:t xml:space="preserve"> </w:t>
      </w:r>
      <w:r w:rsidR="001D7209" w:rsidRPr="00134DA9">
        <w:rPr>
          <w:rFonts w:ascii="Arial" w:hAnsi="Arial" w:cs="Arial"/>
        </w:rPr>
        <w:t>konfigurację</w:t>
      </w:r>
      <w:r w:rsidR="008E3976" w:rsidRPr="00134DA9">
        <w:rPr>
          <w:rFonts w:ascii="Arial" w:hAnsi="Arial" w:cs="Arial"/>
          <w:spacing w:val="-6"/>
        </w:rPr>
        <w:t xml:space="preserve"> </w:t>
      </w:r>
      <w:r w:rsidR="001D7209" w:rsidRPr="00134DA9">
        <w:rPr>
          <w:rFonts w:ascii="Arial" w:hAnsi="Arial" w:cs="Arial"/>
        </w:rPr>
        <w:t>urządzeń</w:t>
      </w:r>
      <w:r w:rsidR="008E3976" w:rsidRPr="00134DA9">
        <w:rPr>
          <w:rFonts w:ascii="Arial" w:hAnsi="Arial" w:cs="Arial"/>
          <w:spacing w:val="-2"/>
        </w:rPr>
        <w:t xml:space="preserve"> </w:t>
      </w:r>
      <w:r w:rsidR="001D7209" w:rsidRPr="00134DA9">
        <w:rPr>
          <w:rFonts w:ascii="Arial" w:hAnsi="Arial" w:cs="Arial"/>
        </w:rPr>
        <w:t>niezbędnych</w:t>
      </w:r>
      <w:r w:rsidR="008E3976" w:rsidRPr="00134DA9">
        <w:rPr>
          <w:rFonts w:ascii="Arial" w:hAnsi="Arial" w:cs="Arial"/>
          <w:spacing w:val="-7"/>
        </w:rPr>
        <w:t xml:space="preserve"> </w:t>
      </w:r>
      <w:r w:rsidR="001D7209"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  <w:spacing w:val="-6"/>
        </w:rPr>
        <w:t xml:space="preserve"> </w:t>
      </w:r>
      <w:r w:rsidR="001D7209" w:rsidRPr="00134DA9">
        <w:rPr>
          <w:rFonts w:ascii="Arial" w:hAnsi="Arial" w:cs="Arial"/>
        </w:rPr>
        <w:t>prawidłowego</w:t>
      </w:r>
      <w:r w:rsidR="008E3976" w:rsidRPr="00134DA9">
        <w:rPr>
          <w:rFonts w:ascii="Arial" w:hAnsi="Arial" w:cs="Arial"/>
          <w:spacing w:val="-6"/>
        </w:rPr>
        <w:t xml:space="preserve"> </w:t>
      </w:r>
      <w:r w:rsidR="001D7209" w:rsidRPr="00134DA9">
        <w:rPr>
          <w:rFonts w:ascii="Arial" w:hAnsi="Arial" w:cs="Arial"/>
        </w:rPr>
        <w:t>działania</w:t>
      </w:r>
      <w:r w:rsidR="008E3976" w:rsidRPr="00134DA9">
        <w:rPr>
          <w:rFonts w:ascii="Arial" w:hAnsi="Arial" w:cs="Arial"/>
          <w:spacing w:val="-70"/>
        </w:rPr>
        <w:t xml:space="preserve"> </w:t>
      </w:r>
      <w:proofErr w:type="spellStart"/>
      <w:r w:rsidR="001D7209" w:rsidRPr="00134DA9">
        <w:rPr>
          <w:rFonts w:ascii="Arial" w:hAnsi="Arial" w:cs="Arial"/>
        </w:rPr>
        <w:t>S</w:t>
      </w:r>
      <w:r w:rsidR="009E36F3" w:rsidRPr="00134DA9">
        <w:rPr>
          <w:rFonts w:ascii="Arial" w:hAnsi="Arial" w:cs="Arial"/>
        </w:rPr>
        <w:t>d</w:t>
      </w:r>
      <w:r w:rsidR="001D7209" w:rsidRPr="00134DA9">
        <w:rPr>
          <w:rFonts w:ascii="Arial" w:hAnsi="Arial" w:cs="Arial"/>
        </w:rPr>
        <w:t>ZE</w:t>
      </w:r>
      <w:proofErr w:type="spellEnd"/>
      <w:r w:rsidR="001D7209" w:rsidRPr="00134DA9">
        <w:rPr>
          <w:rFonts w:ascii="Arial" w:hAnsi="Arial" w:cs="Arial"/>
        </w:rPr>
        <w:t>: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czujniki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temperatury,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wilgotności,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ciepłomierze,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regulatory</w:t>
      </w:r>
      <w:r w:rsidR="00EC081C" w:rsidRPr="00134DA9">
        <w:rPr>
          <w:rFonts w:ascii="Arial" w:hAnsi="Arial" w:cs="Arial"/>
        </w:rPr>
        <w:t xml:space="preserve">, </w:t>
      </w:r>
      <w:r w:rsidR="003A5BBF" w:rsidRPr="00134DA9">
        <w:rPr>
          <w:rFonts w:ascii="Arial" w:hAnsi="Arial" w:cs="Arial"/>
        </w:rPr>
        <w:t>urządzenia telemetryczne</w:t>
      </w:r>
      <w:r w:rsidR="00C079B9" w:rsidRPr="00134DA9">
        <w:rPr>
          <w:rFonts w:ascii="Arial" w:hAnsi="Arial" w:cs="Arial"/>
        </w:rPr>
        <w:t xml:space="preserve">, liczniki zużycia </w:t>
      </w:r>
      <w:r w:rsidRPr="00134DA9">
        <w:rPr>
          <w:rFonts w:ascii="Arial" w:hAnsi="Arial" w:cs="Arial"/>
        </w:rPr>
        <w:t xml:space="preserve">energii elektrycznej i </w:t>
      </w:r>
      <w:r w:rsidR="00C079B9" w:rsidRPr="00134DA9">
        <w:rPr>
          <w:rFonts w:ascii="Arial" w:hAnsi="Arial" w:cs="Arial"/>
        </w:rPr>
        <w:t xml:space="preserve">wody lub </w:t>
      </w:r>
      <w:r w:rsidR="00C079B9" w:rsidRPr="00134DA9">
        <w:rPr>
          <w:rFonts w:ascii="Arial" w:hAnsi="Arial" w:cs="Arial"/>
        </w:rPr>
        <w:lastRenderedPageBreak/>
        <w:t>urządzenia sczytujące wskazania istniejących liczników</w:t>
      </w:r>
      <w:r w:rsidR="00E7459B" w:rsidRPr="00134DA9">
        <w:rPr>
          <w:rFonts w:ascii="Arial" w:hAnsi="Arial" w:cs="Arial"/>
        </w:rPr>
        <w:t>,</w:t>
      </w:r>
    </w:p>
    <w:p w14:paraId="2693DBCC" w14:textId="195DD5F3" w:rsidR="00D41CC2" w:rsidRPr="00134DA9" w:rsidRDefault="00D41CC2" w:rsidP="00587EAB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dostawę</w:t>
      </w:r>
      <w:proofErr w:type="gramEnd"/>
      <w:r w:rsidRPr="00134DA9">
        <w:rPr>
          <w:rFonts w:ascii="Arial" w:hAnsi="Arial" w:cs="Arial"/>
        </w:rPr>
        <w:t xml:space="preserve"> oprogramowania</w:t>
      </w:r>
      <w:r w:rsidR="00E7459B" w:rsidRPr="00134DA9">
        <w:rPr>
          <w:rFonts w:ascii="Arial" w:hAnsi="Arial" w:cs="Arial"/>
        </w:rPr>
        <w:t>,</w:t>
      </w:r>
    </w:p>
    <w:p w14:paraId="22891E4C" w14:textId="154D5F1E" w:rsidR="001D7209" w:rsidRPr="00134DA9" w:rsidRDefault="001D7209" w:rsidP="00587EAB">
      <w:pPr>
        <w:pStyle w:val="Akapitzlist"/>
        <w:widowControl w:val="0"/>
        <w:numPr>
          <w:ilvl w:val="0"/>
          <w:numId w:val="5"/>
        </w:numPr>
        <w:tabs>
          <w:tab w:val="left" w:pos="702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dostawę</w:t>
      </w:r>
      <w:proofErr w:type="gram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niezbędnego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sprzętu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instalacyjnego</w:t>
      </w:r>
      <w:r w:rsidR="00E7459B" w:rsidRPr="00134DA9">
        <w:rPr>
          <w:rFonts w:ascii="Arial" w:hAnsi="Arial" w:cs="Arial"/>
        </w:rPr>
        <w:t>,</w:t>
      </w:r>
    </w:p>
    <w:p w14:paraId="4395894F" w14:textId="3A9FD368" w:rsidR="001D7209" w:rsidRPr="00134DA9" w:rsidRDefault="001D7209" w:rsidP="00587EAB">
      <w:pPr>
        <w:pStyle w:val="Akapitzlist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sporządzenie</w:t>
      </w:r>
      <w:proofErr w:type="gramEnd"/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dokumentacji</w:t>
      </w:r>
      <w:r w:rsidR="00E7459B" w:rsidRPr="00134DA9">
        <w:rPr>
          <w:rFonts w:ascii="Arial" w:hAnsi="Arial" w:cs="Arial"/>
        </w:rPr>
        <w:t>,</w:t>
      </w:r>
    </w:p>
    <w:p w14:paraId="5AC16654" w14:textId="7EDD6530" w:rsidR="001D7209" w:rsidRPr="00134DA9" w:rsidRDefault="001D7209" w:rsidP="00587EAB">
      <w:pPr>
        <w:pStyle w:val="Akapitzlist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wykonanie</w:t>
      </w:r>
      <w:proofErr w:type="gramEnd"/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prac</w:t>
      </w:r>
      <w:r w:rsidR="008E3976" w:rsidRPr="00134DA9">
        <w:rPr>
          <w:rFonts w:ascii="Arial" w:hAnsi="Arial" w:cs="Arial"/>
          <w:spacing w:val="-8"/>
        </w:rPr>
        <w:t xml:space="preserve"> </w:t>
      </w:r>
      <w:r w:rsidRPr="00134DA9">
        <w:rPr>
          <w:rFonts w:ascii="Arial" w:hAnsi="Arial" w:cs="Arial"/>
        </w:rPr>
        <w:t>instalacyjnych</w:t>
      </w:r>
      <w:r w:rsidR="00F16055" w:rsidRPr="00134DA9">
        <w:rPr>
          <w:rFonts w:ascii="Arial" w:hAnsi="Arial" w:cs="Arial"/>
        </w:rPr>
        <w:t xml:space="preserve">, takich jak wykonanie niezbędnych tras kablowych, </w:t>
      </w:r>
      <w:r w:rsidR="00CC6CEB" w:rsidRPr="00134DA9">
        <w:rPr>
          <w:rFonts w:ascii="Arial" w:hAnsi="Arial" w:cs="Arial"/>
        </w:rPr>
        <w:t xml:space="preserve">przyłączy elektrycznych, </w:t>
      </w:r>
      <w:r w:rsidR="00AC1CCA" w:rsidRPr="00134DA9">
        <w:rPr>
          <w:rFonts w:ascii="Arial" w:hAnsi="Arial" w:cs="Arial"/>
        </w:rPr>
        <w:t xml:space="preserve">gniazd sieciowych itp., </w:t>
      </w:r>
      <w:r w:rsidR="00F16055" w:rsidRPr="00134DA9">
        <w:rPr>
          <w:rFonts w:ascii="Arial" w:hAnsi="Arial" w:cs="Arial"/>
        </w:rPr>
        <w:t>o</w:t>
      </w:r>
      <w:r w:rsidRPr="00134DA9">
        <w:rPr>
          <w:rFonts w:ascii="Arial" w:hAnsi="Arial" w:cs="Arial"/>
        </w:rPr>
        <w:t>raz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niezbędnych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modernizacji</w:t>
      </w:r>
      <w:r w:rsidR="00212EED" w:rsidRPr="00134DA9">
        <w:rPr>
          <w:rFonts w:ascii="Arial" w:hAnsi="Arial" w:cs="Arial"/>
        </w:rPr>
        <w:t>, takich jak wymiana regulatora</w:t>
      </w:r>
      <w:r w:rsidR="009B56E0" w:rsidRPr="00134DA9">
        <w:rPr>
          <w:rFonts w:ascii="Arial" w:hAnsi="Arial" w:cs="Arial"/>
        </w:rPr>
        <w:t>, czujnika temperatury itp.</w:t>
      </w:r>
      <w:r w:rsidR="0033058D" w:rsidRPr="00134DA9">
        <w:rPr>
          <w:rFonts w:ascii="Arial" w:hAnsi="Arial" w:cs="Arial"/>
        </w:rPr>
        <w:t>,</w:t>
      </w:r>
    </w:p>
    <w:p w14:paraId="2FCE6B92" w14:textId="1E147C02" w:rsidR="00E955B6" w:rsidRPr="00134DA9" w:rsidRDefault="00E955B6" w:rsidP="00587EAB">
      <w:pPr>
        <w:pStyle w:val="Akapitzlist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opracowanie</w:t>
      </w:r>
      <w:proofErr w:type="gramEnd"/>
      <w:r w:rsidRPr="00134DA9">
        <w:rPr>
          <w:rFonts w:ascii="Arial" w:hAnsi="Arial" w:cs="Arial"/>
        </w:rPr>
        <w:t xml:space="preserve"> harmonogramu rzeczowo-finansowego – czasowe ramy wdrożenia systemu oraz kolejność budynków</w:t>
      </w:r>
      <w:r w:rsidR="00E7459B" w:rsidRPr="00134DA9">
        <w:rPr>
          <w:rFonts w:ascii="Arial" w:hAnsi="Arial" w:cs="Arial"/>
        </w:rPr>
        <w:t>,</w:t>
      </w:r>
    </w:p>
    <w:p w14:paraId="448C008D" w14:textId="5D1DD64D" w:rsidR="00D85CCF" w:rsidRPr="00134DA9" w:rsidRDefault="00E955B6" w:rsidP="00587EAB">
      <w:pPr>
        <w:pStyle w:val="Akapitzlist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bookmarkStart w:id="3" w:name="_Hlk128929977"/>
      <w:proofErr w:type="gramStart"/>
      <w:r w:rsidRPr="00134DA9">
        <w:rPr>
          <w:rFonts w:ascii="Arial" w:hAnsi="Arial" w:cs="Arial"/>
        </w:rPr>
        <w:t>s</w:t>
      </w:r>
      <w:r w:rsidR="00D85CCF" w:rsidRPr="00134DA9">
        <w:rPr>
          <w:rFonts w:ascii="Arial" w:hAnsi="Arial" w:cs="Arial"/>
        </w:rPr>
        <w:t>porządzenie</w:t>
      </w:r>
      <w:proofErr w:type="gramEnd"/>
      <w:r w:rsidR="00D85CCF" w:rsidRPr="00134DA9">
        <w:rPr>
          <w:rFonts w:ascii="Arial" w:hAnsi="Arial" w:cs="Arial"/>
        </w:rPr>
        <w:t xml:space="preserve"> instrukcji użytkowania</w:t>
      </w:r>
      <w:r w:rsidR="00E7459B" w:rsidRPr="00134DA9">
        <w:rPr>
          <w:rFonts w:ascii="Arial" w:hAnsi="Arial" w:cs="Arial"/>
        </w:rPr>
        <w:t>,</w:t>
      </w:r>
    </w:p>
    <w:p w14:paraId="32B34B12" w14:textId="0DE001FC" w:rsidR="00D85CCF" w:rsidRPr="00134DA9" w:rsidRDefault="00E955B6" w:rsidP="00587EAB">
      <w:pPr>
        <w:pStyle w:val="Akapitzlist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w</w:t>
      </w:r>
      <w:r w:rsidR="00D85CCF" w:rsidRPr="00134DA9">
        <w:rPr>
          <w:rFonts w:ascii="Arial" w:hAnsi="Arial" w:cs="Arial"/>
        </w:rPr>
        <w:t>drożenie</w:t>
      </w:r>
      <w:proofErr w:type="gramEnd"/>
      <w:r w:rsidR="00D85CCF" w:rsidRPr="00134DA9">
        <w:rPr>
          <w:rFonts w:ascii="Arial" w:hAnsi="Arial" w:cs="Arial"/>
        </w:rPr>
        <w:t xml:space="preserve"> i przeszkolenie pracowników Zamawiającego</w:t>
      </w:r>
      <w:r w:rsidR="00E7459B" w:rsidRPr="00134DA9">
        <w:rPr>
          <w:rFonts w:ascii="Arial" w:hAnsi="Arial" w:cs="Arial"/>
        </w:rPr>
        <w:t>,</w:t>
      </w:r>
    </w:p>
    <w:p w14:paraId="2686B174" w14:textId="3C75B517" w:rsidR="00C26CCB" w:rsidRPr="00134DA9" w:rsidRDefault="00E955B6" w:rsidP="00587EAB">
      <w:pPr>
        <w:pStyle w:val="Akapitzlist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u</w:t>
      </w:r>
      <w:r w:rsidR="004C40E9" w:rsidRPr="00134DA9">
        <w:rPr>
          <w:rFonts w:ascii="Arial" w:hAnsi="Arial" w:cs="Arial"/>
        </w:rPr>
        <w:t>trzymanie</w:t>
      </w:r>
      <w:proofErr w:type="gramEnd"/>
      <w:r w:rsidR="004C40E9" w:rsidRPr="00134DA9">
        <w:rPr>
          <w:rFonts w:ascii="Arial" w:hAnsi="Arial" w:cs="Arial"/>
        </w:rPr>
        <w:t xml:space="preserve"> Systemu </w:t>
      </w:r>
      <w:r w:rsidR="00C26CCB" w:rsidRPr="00134DA9">
        <w:rPr>
          <w:rFonts w:ascii="Arial" w:hAnsi="Arial" w:cs="Arial"/>
        </w:rPr>
        <w:t xml:space="preserve">na serwerach zapewnionych przez Wykonawcę w </w:t>
      </w:r>
      <w:r w:rsidR="00E97962" w:rsidRPr="00134DA9">
        <w:rPr>
          <w:rFonts w:ascii="Arial" w:hAnsi="Arial" w:cs="Arial"/>
        </w:rPr>
        <w:t xml:space="preserve">całym </w:t>
      </w:r>
      <w:r w:rsidR="00C26CCB" w:rsidRPr="00134DA9">
        <w:rPr>
          <w:rFonts w:ascii="Arial" w:hAnsi="Arial" w:cs="Arial"/>
        </w:rPr>
        <w:t xml:space="preserve">okresie </w:t>
      </w:r>
      <w:r w:rsidR="00E97962" w:rsidRPr="00134DA9">
        <w:rPr>
          <w:rFonts w:ascii="Arial" w:hAnsi="Arial" w:cs="Arial"/>
        </w:rPr>
        <w:t xml:space="preserve">realizacji </w:t>
      </w:r>
      <w:r w:rsidR="00C26CCB" w:rsidRPr="00134DA9">
        <w:rPr>
          <w:rFonts w:ascii="Arial" w:hAnsi="Arial" w:cs="Arial"/>
        </w:rPr>
        <w:t>umowy</w:t>
      </w:r>
      <w:r w:rsidR="00E7459B" w:rsidRPr="00134DA9">
        <w:rPr>
          <w:rFonts w:ascii="Arial" w:hAnsi="Arial" w:cs="Arial"/>
        </w:rPr>
        <w:t>,</w:t>
      </w:r>
    </w:p>
    <w:p w14:paraId="60F30DEA" w14:textId="2B0FB1AA" w:rsidR="001429DF" w:rsidRPr="00134DA9" w:rsidRDefault="00737B70" w:rsidP="00587EAB">
      <w:pPr>
        <w:pStyle w:val="Akapitzlist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 </w:t>
      </w:r>
      <w:proofErr w:type="gramStart"/>
      <w:r w:rsidR="00E955B6" w:rsidRPr="00134DA9">
        <w:rPr>
          <w:rFonts w:ascii="Arial" w:hAnsi="Arial" w:cs="Arial"/>
        </w:rPr>
        <w:t>z</w:t>
      </w:r>
      <w:r w:rsidRPr="00134DA9">
        <w:rPr>
          <w:rFonts w:ascii="Arial" w:hAnsi="Arial" w:cs="Arial"/>
        </w:rPr>
        <w:t>arządzanie</w:t>
      </w:r>
      <w:proofErr w:type="gramEnd"/>
      <w:r w:rsidRPr="00134DA9">
        <w:rPr>
          <w:rFonts w:ascii="Arial" w:hAnsi="Arial" w:cs="Arial"/>
        </w:rPr>
        <w:t xml:space="preserve"> </w:t>
      </w:r>
      <w:r w:rsidR="004C40E9" w:rsidRPr="00134DA9">
        <w:rPr>
          <w:rFonts w:ascii="Arial" w:hAnsi="Arial" w:cs="Arial"/>
        </w:rPr>
        <w:t>S</w:t>
      </w:r>
      <w:r w:rsidRPr="00134DA9">
        <w:rPr>
          <w:rFonts w:ascii="Arial" w:hAnsi="Arial" w:cs="Arial"/>
        </w:rPr>
        <w:t xml:space="preserve">ystemem </w:t>
      </w:r>
      <w:r w:rsidR="000C525D" w:rsidRPr="00134DA9">
        <w:rPr>
          <w:rFonts w:ascii="Arial" w:hAnsi="Arial" w:cs="Arial"/>
        </w:rPr>
        <w:t>w okresie od zakończenia wdrożenia do czasu upłynięcia 48 miesięcy od dnia zawarcia umowy</w:t>
      </w:r>
      <w:bookmarkEnd w:id="3"/>
      <w:r w:rsidR="00E7459B" w:rsidRPr="00134DA9">
        <w:rPr>
          <w:rFonts w:ascii="Arial" w:hAnsi="Arial" w:cs="Arial"/>
        </w:rPr>
        <w:t>,</w:t>
      </w:r>
    </w:p>
    <w:p w14:paraId="7200AA23" w14:textId="679CFD87" w:rsidR="00CD0E06" w:rsidRPr="00134DA9" w:rsidRDefault="00CD0E06" w:rsidP="00587EAB">
      <w:pPr>
        <w:pStyle w:val="Akapitzlist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 </w:t>
      </w:r>
      <w:proofErr w:type="gramStart"/>
      <w:r w:rsidR="00CC2AD4" w:rsidRPr="00134DA9">
        <w:rPr>
          <w:rFonts w:ascii="Arial" w:hAnsi="Arial" w:cs="Arial"/>
        </w:rPr>
        <w:t>wykonanie</w:t>
      </w:r>
      <w:proofErr w:type="gramEnd"/>
      <w:r w:rsidR="00CC2AD4" w:rsidRPr="00134DA9">
        <w:rPr>
          <w:rFonts w:ascii="Arial" w:hAnsi="Arial" w:cs="Arial"/>
        </w:rPr>
        <w:t xml:space="preserve"> eksportu danych zgromadzonych w </w:t>
      </w:r>
      <w:proofErr w:type="spellStart"/>
      <w:r w:rsidR="00CC2AD4" w:rsidRPr="00134DA9">
        <w:rPr>
          <w:rFonts w:ascii="Arial" w:hAnsi="Arial" w:cs="Arial"/>
        </w:rPr>
        <w:t>S</w:t>
      </w:r>
      <w:r w:rsidR="007C7448" w:rsidRPr="00134DA9">
        <w:rPr>
          <w:rFonts w:ascii="Arial" w:hAnsi="Arial" w:cs="Arial"/>
        </w:rPr>
        <w:t>d</w:t>
      </w:r>
      <w:r w:rsidR="00CC2AD4" w:rsidRPr="00134DA9">
        <w:rPr>
          <w:rFonts w:ascii="Arial" w:hAnsi="Arial" w:cs="Arial"/>
        </w:rPr>
        <w:t>ZE</w:t>
      </w:r>
      <w:proofErr w:type="spellEnd"/>
      <w:r w:rsidR="00CC2AD4" w:rsidRPr="00134DA9">
        <w:rPr>
          <w:rFonts w:ascii="Arial" w:hAnsi="Arial" w:cs="Arial"/>
        </w:rPr>
        <w:t xml:space="preserve"> w sposób uzgodniony z zamawiającym na koniec trwania umowy.</w:t>
      </w:r>
    </w:p>
    <w:p w14:paraId="75E8DE05" w14:textId="342F5335" w:rsidR="001429DF" w:rsidRPr="00134DA9" w:rsidRDefault="001429DF" w:rsidP="00587EAB">
      <w:pPr>
        <w:pStyle w:val="Tekstpodstawowy"/>
        <w:spacing w:before="240" w:after="360" w:line="360" w:lineRule="auto"/>
        <w:jc w:val="left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2.3. </w:t>
      </w:r>
      <w:r w:rsidR="001D7209" w:rsidRPr="00134DA9">
        <w:rPr>
          <w:rFonts w:ascii="Arial" w:hAnsi="Arial" w:cs="Arial"/>
        </w:rPr>
        <w:t>Dodatkow</w:t>
      </w:r>
      <w:r w:rsidR="00CD0E06" w:rsidRPr="00134DA9">
        <w:rPr>
          <w:rFonts w:ascii="Arial" w:hAnsi="Arial" w:cs="Arial"/>
        </w:rPr>
        <w:t>e wymagania</w:t>
      </w:r>
    </w:p>
    <w:p w14:paraId="63180767" w14:textId="777799F1" w:rsidR="001D7209" w:rsidRPr="00134DA9" w:rsidRDefault="001D7209" w:rsidP="00587EAB">
      <w:pPr>
        <w:pStyle w:val="Tekstpodstawowy"/>
        <w:spacing w:before="240" w:after="360" w:line="360" w:lineRule="auto"/>
        <w:jc w:val="left"/>
        <w:rPr>
          <w:rFonts w:ascii="Arial" w:hAnsi="Arial" w:cs="Arial"/>
        </w:rPr>
      </w:pPr>
      <w:r w:rsidRPr="00134DA9">
        <w:rPr>
          <w:rFonts w:ascii="Arial" w:hAnsi="Arial" w:cs="Arial"/>
        </w:rPr>
        <w:t>Zamawiający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wymaga,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aby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uwzględnić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wycenie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poniższe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elementy:</w:t>
      </w:r>
    </w:p>
    <w:p w14:paraId="0032E179" w14:textId="61F9CAA5" w:rsidR="000168C6" w:rsidRPr="00134DA9" w:rsidRDefault="001D7209" w:rsidP="00587EAB">
      <w:pPr>
        <w:pStyle w:val="Akapitzlist"/>
        <w:widowControl w:val="0"/>
        <w:numPr>
          <w:ilvl w:val="1"/>
          <w:numId w:val="4"/>
        </w:numPr>
        <w:tabs>
          <w:tab w:val="left" w:pos="1420"/>
        </w:tabs>
        <w:autoSpaceDE w:val="0"/>
        <w:autoSpaceDN w:val="0"/>
        <w:spacing w:before="240" w:after="360" w:line="360" w:lineRule="auto"/>
        <w:ind w:hanging="36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opracowanie</w:t>
      </w:r>
      <w:proofErr w:type="gramEnd"/>
      <w:r w:rsidR="008E3976" w:rsidRPr="00134DA9">
        <w:rPr>
          <w:rFonts w:ascii="Arial" w:hAnsi="Arial" w:cs="Arial"/>
          <w:spacing w:val="79"/>
        </w:rPr>
        <w:t xml:space="preserve"> </w:t>
      </w:r>
      <w:r w:rsidRPr="00134DA9">
        <w:rPr>
          <w:rFonts w:ascii="Arial" w:hAnsi="Arial" w:cs="Arial"/>
        </w:rPr>
        <w:t>harmonogramu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rzeczowo-finansowego</w:t>
      </w:r>
      <w:r w:rsidR="008E3976" w:rsidRPr="00134DA9">
        <w:rPr>
          <w:rFonts w:ascii="Arial" w:hAnsi="Arial" w:cs="Arial"/>
          <w:spacing w:val="9"/>
        </w:rPr>
        <w:t xml:space="preserve"> </w:t>
      </w:r>
      <w:r w:rsidRPr="00134DA9">
        <w:rPr>
          <w:rFonts w:ascii="Arial" w:hAnsi="Arial" w:cs="Arial"/>
        </w:rPr>
        <w:t>–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czasowe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ramy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wdrożenia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systemu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kolejność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budynków,</w:t>
      </w:r>
    </w:p>
    <w:p w14:paraId="680D200A" w14:textId="6E22D456" w:rsidR="001D7209" w:rsidRPr="00134DA9" w:rsidRDefault="001D7209" w:rsidP="00587EAB">
      <w:pPr>
        <w:pStyle w:val="Akapitzlist"/>
        <w:widowControl w:val="0"/>
        <w:numPr>
          <w:ilvl w:val="1"/>
          <w:numId w:val="4"/>
        </w:numPr>
        <w:tabs>
          <w:tab w:val="left" w:pos="1420"/>
        </w:tabs>
        <w:autoSpaceDE w:val="0"/>
        <w:autoSpaceDN w:val="0"/>
        <w:spacing w:before="240" w:after="360" w:line="360" w:lineRule="auto"/>
        <w:ind w:hanging="36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lastRenderedPageBreak/>
        <w:t>konfigurację</w:t>
      </w:r>
      <w:proofErr w:type="gram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systemu,</w:t>
      </w:r>
      <w:r w:rsidR="008E3976" w:rsidRPr="00134DA9">
        <w:rPr>
          <w:rFonts w:ascii="Arial" w:hAnsi="Arial" w:cs="Arial"/>
          <w:spacing w:val="-8"/>
        </w:rPr>
        <w:t xml:space="preserve"> </w:t>
      </w:r>
      <w:r w:rsidRPr="00134DA9">
        <w:rPr>
          <w:rFonts w:ascii="Arial" w:hAnsi="Arial" w:cs="Arial"/>
        </w:rPr>
        <w:t>uruchomienie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testy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funkcjonalne,</w:t>
      </w:r>
    </w:p>
    <w:p w14:paraId="5A93206F" w14:textId="19813941" w:rsidR="001D7209" w:rsidRPr="00134DA9" w:rsidRDefault="001D7209" w:rsidP="00587EAB">
      <w:pPr>
        <w:pStyle w:val="Akapitzlist"/>
        <w:widowControl w:val="0"/>
        <w:numPr>
          <w:ilvl w:val="1"/>
          <w:numId w:val="4"/>
        </w:numPr>
        <w:tabs>
          <w:tab w:val="left" w:pos="1419"/>
          <w:tab w:val="left" w:pos="1420"/>
          <w:tab w:val="left" w:pos="3160"/>
          <w:tab w:val="left" w:pos="3606"/>
          <w:tab w:val="left" w:pos="5605"/>
          <w:tab w:val="left" w:pos="6159"/>
          <w:tab w:val="left" w:pos="7473"/>
          <w:tab w:val="left" w:pos="8231"/>
        </w:tabs>
        <w:autoSpaceDE w:val="0"/>
        <w:autoSpaceDN w:val="0"/>
        <w:spacing w:before="240" w:after="360" w:line="360" w:lineRule="auto"/>
        <w:ind w:right="11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opracowanie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implementacje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systemie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691672" w:rsidRPr="00134DA9">
        <w:rPr>
          <w:rFonts w:ascii="Arial" w:hAnsi="Arial" w:cs="Arial"/>
        </w:rPr>
        <w:t>SdZE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  <w:spacing w:val="-1"/>
        </w:rPr>
        <w:t>algorytmów</w:t>
      </w:r>
      <w:r w:rsidR="008E3976" w:rsidRPr="00134DA9">
        <w:rPr>
          <w:rFonts w:ascii="Arial" w:hAnsi="Arial" w:cs="Arial"/>
          <w:spacing w:val="-1"/>
        </w:rPr>
        <w:t xml:space="preserve"> </w:t>
      </w:r>
      <w:r w:rsidRPr="00134DA9">
        <w:rPr>
          <w:rFonts w:ascii="Arial" w:hAnsi="Arial" w:cs="Arial"/>
        </w:rPr>
        <w:t>oszczędnościowych,</w:t>
      </w:r>
    </w:p>
    <w:p w14:paraId="59502561" w14:textId="078BCCE9" w:rsidR="001D7209" w:rsidRPr="00134DA9" w:rsidRDefault="001D7209" w:rsidP="00587EAB">
      <w:pPr>
        <w:pStyle w:val="Akapitzlist"/>
        <w:widowControl w:val="0"/>
        <w:numPr>
          <w:ilvl w:val="1"/>
          <w:numId w:val="4"/>
        </w:numPr>
        <w:tabs>
          <w:tab w:val="left" w:pos="1420"/>
        </w:tabs>
        <w:autoSpaceDE w:val="0"/>
        <w:autoSpaceDN w:val="0"/>
        <w:spacing w:before="240" w:after="360" w:line="360" w:lineRule="auto"/>
        <w:ind w:hanging="36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sporządzenie</w:t>
      </w:r>
      <w:proofErr w:type="gramEnd"/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dokumentacji</w:t>
      </w:r>
      <w:r w:rsidR="008E3976" w:rsidRPr="00134DA9">
        <w:rPr>
          <w:rFonts w:ascii="Arial" w:hAnsi="Arial" w:cs="Arial"/>
          <w:spacing w:val="-7"/>
        </w:rPr>
        <w:t xml:space="preserve"> </w:t>
      </w:r>
      <w:r w:rsidRPr="00134DA9">
        <w:rPr>
          <w:rFonts w:ascii="Arial" w:hAnsi="Arial" w:cs="Arial"/>
        </w:rPr>
        <w:t>powykonawczej,</w:t>
      </w:r>
    </w:p>
    <w:p w14:paraId="07D65FD2" w14:textId="5AADC0BD" w:rsidR="00CD0E06" w:rsidRPr="00134DA9" w:rsidRDefault="001D7209" w:rsidP="00587EAB">
      <w:pPr>
        <w:pStyle w:val="Akapitzlist"/>
        <w:widowControl w:val="0"/>
        <w:numPr>
          <w:ilvl w:val="1"/>
          <w:numId w:val="4"/>
        </w:numPr>
        <w:tabs>
          <w:tab w:val="left" w:pos="1420"/>
        </w:tabs>
        <w:autoSpaceDE w:val="0"/>
        <w:autoSpaceDN w:val="0"/>
        <w:spacing w:before="240" w:after="360" w:line="360" w:lineRule="auto"/>
        <w:ind w:left="416" w:right="115" w:firstLine="64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  <w:spacing w:val="-1"/>
        </w:rPr>
        <w:t>przygotowanie</w:t>
      </w:r>
      <w:proofErr w:type="gramEnd"/>
      <w:r w:rsidR="008E3976" w:rsidRPr="00134DA9">
        <w:rPr>
          <w:rFonts w:ascii="Arial" w:hAnsi="Arial" w:cs="Arial"/>
          <w:spacing w:val="-15"/>
        </w:rPr>
        <w:t xml:space="preserve"> </w:t>
      </w:r>
      <w:r w:rsidRPr="00134DA9">
        <w:rPr>
          <w:rFonts w:ascii="Arial" w:hAnsi="Arial" w:cs="Arial"/>
          <w:spacing w:val="-1"/>
        </w:rPr>
        <w:t>instrukcji</w:t>
      </w:r>
      <w:r w:rsidR="008E3976" w:rsidRPr="00134DA9">
        <w:rPr>
          <w:rFonts w:ascii="Arial" w:hAnsi="Arial" w:cs="Arial"/>
          <w:spacing w:val="-17"/>
        </w:rPr>
        <w:t xml:space="preserve"> </w:t>
      </w:r>
      <w:r w:rsidRPr="00134DA9">
        <w:rPr>
          <w:rFonts w:ascii="Arial" w:hAnsi="Arial" w:cs="Arial"/>
          <w:spacing w:val="-1"/>
        </w:rPr>
        <w:t>obsługi,</w:t>
      </w:r>
      <w:r w:rsidR="008E3976" w:rsidRPr="00134DA9">
        <w:rPr>
          <w:rFonts w:ascii="Arial" w:hAnsi="Arial" w:cs="Arial"/>
          <w:spacing w:val="-16"/>
        </w:rPr>
        <w:t xml:space="preserve"> </w:t>
      </w:r>
      <w:r w:rsidRPr="00134DA9">
        <w:rPr>
          <w:rFonts w:ascii="Arial" w:hAnsi="Arial" w:cs="Arial"/>
        </w:rPr>
        <w:t>szkolenie</w:t>
      </w:r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przedstawicieli</w:t>
      </w:r>
      <w:r w:rsidR="008E3976" w:rsidRPr="00134DA9">
        <w:rPr>
          <w:rFonts w:ascii="Arial" w:hAnsi="Arial" w:cs="Arial"/>
          <w:spacing w:val="-18"/>
        </w:rPr>
        <w:t xml:space="preserve"> </w:t>
      </w:r>
      <w:r w:rsidR="00EC0D9D" w:rsidRPr="00134DA9">
        <w:rPr>
          <w:rFonts w:ascii="Arial" w:hAnsi="Arial" w:cs="Arial"/>
        </w:rPr>
        <w:t>Z</w:t>
      </w:r>
      <w:r w:rsidR="00F437B9" w:rsidRPr="00134DA9">
        <w:rPr>
          <w:rFonts w:ascii="Arial" w:hAnsi="Arial" w:cs="Arial"/>
        </w:rPr>
        <w:t>amawiającego,</w:t>
      </w:r>
    </w:p>
    <w:p w14:paraId="2D1C239D" w14:textId="61DE988C" w:rsidR="001429DF" w:rsidRPr="00134DA9" w:rsidRDefault="00CD0E06" w:rsidP="00587EAB">
      <w:pPr>
        <w:pStyle w:val="Akapitzlist"/>
        <w:widowControl w:val="0"/>
        <w:numPr>
          <w:ilvl w:val="1"/>
          <w:numId w:val="4"/>
        </w:numPr>
        <w:tabs>
          <w:tab w:val="left" w:pos="1420"/>
        </w:tabs>
        <w:autoSpaceDE w:val="0"/>
        <w:autoSpaceDN w:val="0"/>
        <w:spacing w:before="240" w:after="360" w:line="360" w:lineRule="auto"/>
        <w:ind w:left="1418" w:right="115" w:hanging="359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</w:t>
      </w:r>
      <w:r w:rsidR="002D0727" w:rsidRPr="00134DA9">
        <w:rPr>
          <w:rFonts w:ascii="Arial" w:hAnsi="Arial" w:cs="Arial"/>
        </w:rPr>
        <w:t>apewnienie</w:t>
      </w:r>
      <w:proofErr w:type="gramEnd"/>
      <w:r w:rsidR="002D0727" w:rsidRPr="00134DA9">
        <w:rPr>
          <w:rFonts w:ascii="Arial" w:hAnsi="Arial" w:cs="Arial"/>
        </w:rPr>
        <w:t xml:space="preserve"> serwisu na miejscu u użytkownika</w:t>
      </w:r>
      <w:r w:rsidR="001429DF" w:rsidRPr="00134DA9">
        <w:rPr>
          <w:rFonts w:ascii="Arial" w:hAnsi="Arial" w:cs="Arial"/>
        </w:rPr>
        <w:t xml:space="preserve"> z c</w:t>
      </w:r>
      <w:r w:rsidR="002D0727" w:rsidRPr="00134DA9">
        <w:rPr>
          <w:rFonts w:ascii="Arial" w:hAnsi="Arial" w:cs="Arial"/>
        </w:rPr>
        <w:t>zas</w:t>
      </w:r>
      <w:r w:rsidR="001429DF" w:rsidRPr="00134DA9">
        <w:rPr>
          <w:rFonts w:ascii="Arial" w:hAnsi="Arial" w:cs="Arial"/>
        </w:rPr>
        <w:t>em</w:t>
      </w:r>
      <w:r w:rsidR="002D0727" w:rsidRPr="00134DA9">
        <w:rPr>
          <w:rFonts w:ascii="Arial" w:hAnsi="Arial" w:cs="Arial"/>
        </w:rPr>
        <w:t xml:space="preserve"> reakcji serwisu do</w:t>
      </w:r>
      <w:r w:rsidR="00966C58" w:rsidRPr="00134DA9">
        <w:rPr>
          <w:rFonts w:ascii="Arial" w:hAnsi="Arial" w:cs="Arial"/>
        </w:rPr>
        <w:t xml:space="preserve"> </w:t>
      </w:r>
      <w:r w:rsidR="002D0727" w:rsidRPr="00134DA9">
        <w:rPr>
          <w:rFonts w:ascii="Arial" w:hAnsi="Arial" w:cs="Arial"/>
        </w:rPr>
        <w:t>ko</w:t>
      </w:r>
      <w:r w:rsidR="001429DF" w:rsidRPr="00134DA9">
        <w:rPr>
          <w:rFonts w:ascii="Arial" w:hAnsi="Arial" w:cs="Arial"/>
        </w:rPr>
        <w:t>ń</w:t>
      </w:r>
      <w:r w:rsidRPr="00134DA9">
        <w:rPr>
          <w:rFonts w:ascii="Arial" w:hAnsi="Arial" w:cs="Arial"/>
        </w:rPr>
        <w:t>ca następnego dnia roboczego</w:t>
      </w:r>
      <w:r w:rsidR="00F437B9" w:rsidRPr="00134DA9">
        <w:rPr>
          <w:rFonts w:ascii="Arial" w:hAnsi="Arial" w:cs="Arial"/>
        </w:rPr>
        <w:t>.</w:t>
      </w:r>
    </w:p>
    <w:p w14:paraId="63EB8D11" w14:textId="09D0B6FF" w:rsidR="003357AF" w:rsidRPr="00134DA9" w:rsidRDefault="003357AF" w:rsidP="00587EAB">
      <w:pPr>
        <w:pStyle w:val="Tekstpodstawowy"/>
        <w:numPr>
          <w:ilvl w:val="1"/>
          <w:numId w:val="2"/>
        </w:numPr>
        <w:spacing w:before="240" w:after="360" w:line="360" w:lineRule="auto"/>
        <w:ind w:right="112"/>
        <w:jc w:val="left"/>
        <w:rPr>
          <w:rFonts w:ascii="Arial" w:hAnsi="Arial" w:cs="Arial"/>
        </w:rPr>
      </w:pPr>
      <w:r w:rsidRPr="00134DA9">
        <w:rPr>
          <w:rFonts w:ascii="Arial" w:hAnsi="Arial" w:cs="Arial"/>
        </w:rPr>
        <w:t>M</w:t>
      </w:r>
      <w:r w:rsidR="00CD0E06" w:rsidRPr="00134DA9">
        <w:rPr>
          <w:rFonts w:ascii="Arial" w:hAnsi="Arial" w:cs="Arial"/>
        </w:rPr>
        <w:t>inimalne liczby urządzeń</w:t>
      </w:r>
    </w:p>
    <w:p w14:paraId="165997F0" w14:textId="48EF09A2" w:rsidR="00544634" w:rsidRPr="00134DA9" w:rsidRDefault="00544634" w:rsidP="00587EAB">
      <w:pPr>
        <w:pStyle w:val="Tekstpodstawowy"/>
        <w:spacing w:before="240" w:after="360" w:line="360" w:lineRule="auto"/>
        <w:ind w:right="112"/>
        <w:jc w:val="left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Z powodu różnorodności stanów technicznych budynków oraz ich wielkości, o ile dokumenty zamówienia wyraźnie nie stanowią inaczej, minimalne liczby urządzeń mających znaleźć się w instalacji systemu należy dobrać na podstawie Załącznika nr 1 do niniejszego OPZ. </w:t>
      </w:r>
      <w:r w:rsidR="00D110AA" w:rsidRPr="00134DA9">
        <w:rPr>
          <w:rFonts w:ascii="Arial" w:hAnsi="Arial" w:cs="Arial"/>
        </w:rPr>
        <w:t>W budynkach, w których właścicielem węzła cieplnego jest Szczecińska Energetyka Cieplna Sp. z o.</w:t>
      </w:r>
      <w:proofErr w:type="gramStart"/>
      <w:r w:rsidR="00D110AA" w:rsidRPr="00134DA9">
        <w:rPr>
          <w:rFonts w:ascii="Arial" w:hAnsi="Arial" w:cs="Arial"/>
        </w:rPr>
        <w:t>o</w:t>
      </w:r>
      <w:proofErr w:type="gramEnd"/>
      <w:r w:rsidR="00D110AA" w:rsidRPr="00134DA9">
        <w:rPr>
          <w:rFonts w:ascii="Arial" w:hAnsi="Arial" w:cs="Arial"/>
        </w:rPr>
        <w:t>.</w:t>
      </w:r>
      <w:r w:rsidR="00EA6C4B" w:rsidRPr="00134DA9">
        <w:rPr>
          <w:rFonts w:ascii="Arial" w:hAnsi="Arial" w:cs="Arial"/>
        </w:rPr>
        <w:t xml:space="preserve">, </w:t>
      </w:r>
      <w:proofErr w:type="gramStart"/>
      <w:r w:rsidR="00EA6C4B" w:rsidRPr="00134DA9">
        <w:rPr>
          <w:rFonts w:ascii="Arial" w:hAnsi="Arial" w:cs="Arial"/>
        </w:rPr>
        <w:t>wymagane</w:t>
      </w:r>
      <w:proofErr w:type="gramEnd"/>
      <w:r w:rsidR="00EA6C4B" w:rsidRPr="00134DA9">
        <w:rPr>
          <w:rFonts w:ascii="Arial" w:hAnsi="Arial" w:cs="Arial"/>
        </w:rPr>
        <w:t xml:space="preserve"> będzie uzyskanie zgody właściciela węzła cieplnego na wykonanie prac opisanych w niniejszym dokumencie</w:t>
      </w:r>
      <w:r w:rsidR="00EC0D9D" w:rsidRPr="00134DA9">
        <w:rPr>
          <w:rFonts w:ascii="Arial" w:hAnsi="Arial" w:cs="Arial"/>
        </w:rPr>
        <w:t>.</w:t>
      </w:r>
    </w:p>
    <w:p w14:paraId="150BDEC3" w14:textId="5B52DAFD" w:rsidR="0088493F" w:rsidRPr="00134DA9" w:rsidRDefault="004E468C" w:rsidP="008065B1">
      <w:pPr>
        <w:pStyle w:val="Nagwek1"/>
        <w:tabs>
          <w:tab w:val="left" w:pos="709"/>
          <w:tab w:val="left" w:pos="851"/>
        </w:tabs>
        <w:spacing w:after="360" w:line="360" w:lineRule="auto"/>
        <w:rPr>
          <w:rFonts w:cs="Arial"/>
          <w:spacing w:val="20"/>
          <w:sz w:val="24"/>
          <w:szCs w:val="24"/>
        </w:rPr>
      </w:pPr>
      <w:bookmarkStart w:id="4" w:name="_Toc135644610"/>
      <w:r w:rsidRPr="00134DA9">
        <w:rPr>
          <w:rFonts w:cs="Arial"/>
          <w:spacing w:val="20"/>
          <w:sz w:val="24"/>
          <w:szCs w:val="24"/>
          <w:lang w:val="pl-PL"/>
        </w:rPr>
        <w:t xml:space="preserve">3. </w:t>
      </w:r>
      <w:r w:rsidR="0088493F" w:rsidRPr="00362CE6">
        <w:rPr>
          <w:rFonts w:cs="Arial"/>
          <w:spacing w:val="20"/>
          <w:sz w:val="24"/>
          <w:szCs w:val="24"/>
        </w:rPr>
        <w:t>WYMAGANIA</w:t>
      </w:r>
      <w:r w:rsidR="0088493F" w:rsidRPr="00134DA9">
        <w:rPr>
          <w:rFonts w:cs="Arial"/>
          <w:spacing w:val="20"/>
          <w:sz w:val="24"/>
          <w:szCs w:val="24"/>
        </w:rPr>
        <w:t xml:space="preserve"> W STOSUNKU DO PRZEDMIOTU ZAMÓWIENIA</w:t>
      </w:r>
      <w:bookmarkEnd w:id="4"/>
    </w:p>
    <w:p w14:paraId="644F631F" w14:textId="62315501" w:rsidR="001D7209" w:rsidRPr="00134DA9" w:rsidRDefault="001D7209" w:rsidP="00587EAB">
      <w:pPr>
        <w:pStyle w:val="Tekstpodstawowy"/>
        <w:spacing w:before="240" w:after="360" w:line="360" w:lineRule="auto"/>
        <w:jc w:val="left"/>
        <w:rPr>
          <w:rFonts w:ascii="Arial" w:hAnsi="Arial" w:cs="Arial"/>
        </w:rPr>
      </w:pPr>
      <w:bookmarkStart w:id="5" w:name="_Hlk128930885"/>
      <w:proofErr w:type="spellStart"/>
      <w:r w:rsidRPr="00134DA9">
        <w:rPr>
          <w:rFonts w:ascii="Arial" w:hAnsi="Arial" w:cs="Arial"/>
        </w:rPr>
        <w:t>S</w:t>
      </w:r>
      <w:r w:rsidR="005B37DD" w:rsidRPr="00134DA9">
        <w:rPr>
          <w:rFonts w:ascii="Arial" w:hAnsi="Arial" w:cs="Arial"/>
        </w:rPr>
        <w:t>d</w:t>
      </w:r>
      <w:r w:rsidRPr="00134DA9">
        <w:rPr>
          <w:rFonts w:ascii="Arial" w:hAnsi="Arial" w:cs="Arial"/>
        </w:rPr>
        <w:t>ZE</w:t>
      </w:r>
      <w:proofErr w:type="spell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spełniać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następujące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wymagania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funkcjonalne:</w:t>
      </w:r>
    </w:p>
    <w:p w14:paraId="37DBB0F4" w14:textId="1CAC657A" w:rsidR="00086957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0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</w:rPr>
        <w:t>S</w:t>
      </w:r>
      <w:r w:rsidR="00086957" w:rsidRPr="00134DA9">
        <w:rPr>
          <w:rFonts w:ascii="Arial" w:hAnsi="Arial" w:cs="Arial"/>
        </w:rPr>
        <w:t>d</w:t>
      </w:r>
      <w:r w:rsidRPr="00134DA9">
        <w:rPr>
          <w:rFonts w:ascii="Arial" w:hAnsi="Arial" w:cs="Arial"/>
        </w:rPr>
        <w:t>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obsługiwać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liczniki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mediów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urządzenia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automatyki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różnych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producentów</w:t>
      </w:r>
      <w:r w:rsidR="00EC0D9D" w:rsidRPr="00134DA9">
        <w:rPr>
          <w:rFonts w:ascii="Arial" w:hAnsi="Arial" w:cs="Arial"/>
        </w:rPr>
        <w:t>.</w:t>
      </w:r>
    </w:p>
    <w:p w14:paraId="3E0453D3" w14:textId="2C4EE3BE" w:rsidR="006570C3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5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  <w:spacing w:val="-1"/>
        </w:rPr>
        <w:t>S</w:t>
      </w:r>
      <w:r w:rsidR="00086957" w:rsidRPr="00134DA9">
        <w:rPr>
          <w:rFonts w:ascii="Arial" w:hAnsi="Arial" w:cs="Arial"/>
          <w:spacing w:val="-1"/>
        </w:rPr>
        <w:t>d</w:t>
      </w:r>
      <w:r w:rsidRPr="00134DA9">
        <w:rPr>
          <w:rFonts w:ascii="Arial" w:hAnsi="Arial" w:cs="Arial"/>
          <w:spacing w:val="-1"/>
        </w:rPr>
        <w:t>ZE</w:t>
      </w:r>
      <w:proofErr w:type="spellEnd"/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  <w:spacing w:val="-1"/>
        </w:rPr>
        <w:t>musi</w:t>
      </w:r>
      <w:r w:rsidR="008E3976" w:rsidRPr="00134DA9">
        <w:rPr>
          <w:rFonts w:ascii="Arial" w:hAnsi="Arial" w:cs="Arial"/>
          <w:spacing w:val="-13"/>
        </w:rPr>
        <w:t xml:space="preserve"> </w:t>
      </w:r>
      <w:r w:rsidRPr="00134DA9">
        <w:rPr>
          <w:rFonts w:ascii="Arial" w:hAnsi="Arial" w:cs="Arial"/>
          <w:spacing w:val="-1"/>
        </w:rPr>
        <w:t>obejmować</w:t>
      </w:r>
      <w:r w:rsidR="008E3976" w:rsidRPr="00134DA9">
        <w:rPr>
          <w:rFonts w:ascii="Arial" w:hAnsi="Arial" w:cs="Arial"/>
          <w:spacing w:val="-17"/>
        </w:rPr>
        <w:t xml:space="preserve"> </w:t>
      </w:r>
      <w:r w:rsidRPr="00134DA9">
        <w:rPr>
          <w:rFonts w:ascii="Arial" w:hAnsi="Arial" w:cs="Arial"/>
          <w:spacing w:val="-1"/>
        </w:rPr>
        <w:t>monitoring</w:t>
      </w:r>
      <w:r w:rsidR="008E3976" w:rsidRPr="00134DA9">
        <w:rPr>
          <w:rFonts w:ascii="Arial" w:hAnsi="Arial" w:cs="Arial"/>
          <w:spacing w:val="-15"/>
        </w:rPr>
        <w:t xml:space="preserve"> </w:t>
      </w:r>
      <w:r w:rsidRPr="00134DA9">
        <w:rPr>
          <w:rFonts w:ascii="Arial" w:hAnsi="Arial" w:cs="Arial"/>
          <w:spacing w:val="-1"/>
        </w:rPr>
        <w:t>urządzeń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automatyki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sterujących</w:t>
      </w:r>
      <w:r w:rsidR="008E3976" w:rsidRPr="00134DA9">
        <w:rPr>
          <w:rFonts w:ascii="Arial" w:hAnsi="Arial" w:cs="Arial"/>
          <w:spacing w:val="-16"/>
        </w:rPr>
        <w:t xml:space="preserve"> </w:t>
      </w:r>
      <w:r w:rsidRPr="00134DA9">
        <w:rPr>
          <w:rFonts w:ascii="Arial" w:hAnsi="Arial" w:cs="Arial"/>
        </w:rPr>
        <w:t>węzłam</w:t>
      </w:r>
      <w:r w:rsidR="00086957"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="00086957" w:rsidRPr="00134DA9">
        <w:rPr>
          <w:rFonts w:ascii="Arial" w:hAnsi="Arial" w:cs="Arial"/>
        </w:rPr>
        <w:t>c</w:t>
      </w:r>
      <w:r w:rsidRPr="00134DA9">
        <w:rPr>
          <w:rFonts w:ascii="Arial" w:hAnsi="Arial" w:cs="Arial"/>
          <w:spacing w:val="-1"/>
        </w:rPr>
        <w:t>ieplnymi,</w:t>
      </w:r>
      <w:r w:rsidR="008E3976" w:rsidRPr="00134DA9">
        <w:rPr>
          <w:rFonts w:ascii="Arial" w:hAnsi="Arial" w:cs="Arial"/>
          <w:spacing w:val="-15"/>
        </w:rPr>
        <w:t xml:space="preserve"> </w:t>
      </w:r>
      <w:r w:rsidRPr="00134DA9">
        <w:rPr>
          <w:rFonts w:ascii="Arial" w:hAnsi="Arial" w:cs="Arial"/>
        </w:rPr>
        <w:t>centralam</w:t>
      </w:r>
      <w:r w:rsidR="000B29A9" w:rsidRPr="00134DA9">
        <w:rPr>
          <w:rFonts w:ascii="Arial" w:hAnsi="Arial" w:cs="Arial"/>
        </w:rPr>
        <w:t>i w</w:t>
      </w:r>
      <w:r w:rsidRPr="00134DA9">
        <w:rPr>
          <w:rFonts w:ascii="Arial" w:hAnsi="Arial" w:cs="Arial"/>
        </w:rPr>
        <w:t>entylacyjnymi,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aparatami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grzewczo-wentylacyjnymi</w:t>
      </w:r>
      <w:r w:rsidR="006570C3" w:rsidRPr="00134DA9">
        <w:rPr>
          <w:rFonts w:ascii="Arial" w:hAnsi="Arial" w:cs="Arial"/>
        </w:rPr>
        <w:t>,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czujników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temperatury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zainstalowanych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pomieszczeniach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referencyjnyc</w:t>
      </w:r>
      <w:r w:rsidR="006570C3" w:rsidRPr="00134DA9">
        <w:rPr>
          <w:rFonts w:ascii="Arial" w:hAnsi="Arial" w:cs="Arial"/>
        </w:rPr>
        <w:t>h</w:t>
      </w:r>
      <w:r w:rsidR="009558F8" w:rsidRPr="00134DA9">
        <w:rPr>
          <w:rFonts w:ascii="Arial" w:hAnsi="Arial" w:cs="Arial"/>
        </w:rPr>
        <w:t>,</w:t>
      </w:r>
      <w:r w:rsidR="006570C3" w:rsidRPr="00134DA9">
        <w:rPr>
          <w:rFonts w:ascii="Arial" w:hAnsi="Arial" w:cs="Arial"/>
        </w:rPr>
        <w:t xml:space="preserve"> czujników zawartości CO2 w </w:t>
      </w:r>
      <w:r w:rsidR="00442DD2" w:rsidRPr="00134DA9">
        <w:rPr>
          <w:rFonts w:ascii="Arial" w:hAnsi="Arial" w:cs="Arial"/>
        </w:rPr>
        <w:t>pomieszczeniach wentylowanych mechanicznie</w:t>
      </w:r>
      <w:r w:rsidR="00C079B9" w:rsidRPr="00134DA9">
        <w:rPr>
          <w:rFonts w:ascii="Arial" w:hAnsi="Arial" w:cs="Arial"/>
        </w:rPr>
        <w:t xml:space="preserve"> oraz zużycia </w:t>
      </w:r>
      <w:r w:rsidR="00BF07A7" w:rsidRPr="00134DA9">
        <w:rPr>
          <w:rFonts w:ascii="Arial" w:hAnsi="Arial" w:cs="Arial"/>
        </w:rPr>
        <w:t xml:space="preserve">energii elektrycznej i </w:t>
      </w:r>
      <w:r w:rsidR="00C079B9" w:rsidRPr="00134DA9">
        <w:rPr>
          <w:rFonts w:ascii="Arial" w:hAnsi="Arial" w:cs="Arial"/>
        </w:rPr>
        <w:t>wody</w:t>
      </w:r>
      <w:r w:rsidR="00EC0D9D" w:rsidRPr="00134DA9">
        <w:rPr>
          <w:rFonts w:ascii="Arial" w:hAnsi="Arial" w:cs="Arial"/>
        </w:rPr>
        <w:t>.</w:t>
      </w:r>
    </w:p>
    <w:p w14:paraId="361DCD8C" w14:textId="650B27B3" w:rsidR="00247704" w:rsidRPr="00134DA9" w:rsidRDefault="006570C3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5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</w:rPr>
        <w:lastRenderedPageBreak/>
        <w:t>Sd</w:t>
      </w:r>
      <w:r w:rsidR="001D7209" w:rsidRPr="00134DA9">
        <w:rPr>
          <w:rFonts w:ascii="Arial" w:hAnsi="Arial" w:cs="Arial"/>
        </w:rPr>
        <w:t>ZE</w:t>
      </w:r>
      <w:proofErr w:type="spellEnd"/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zapewnić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24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godzinny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monitoring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dla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wyszczególnionych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obiektów,</w:t>
      </w:r>
      <w:r w:rsidR="008E3976" w:rsidRPr="00134DA9">
        <w:rPr>
          <w:rFonts w:ascii="Arial" w:hAnsi="Arial" w:cs="Arial"/>
          <w:spacing w:val="-2"/>
        </w:rPr>
        <w:t xml:space="preserve"> </w:t>
      </w:r>
      <w:r w:rsidR="001D7209" w:rsidRPr="00134DA9">
        <w:rPr>
          <w:rFonts w:ascii="Arial" w:hAnsi="Arial" w:cs="Arial"/>
        </w:rPr>
        <w:t>obejmujący:</w:t>
      </w:r>
    </w:p>
    <w:p w14:paraId="68E7EF71" w14:textId="49C700B9" w:rsidR="00086957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5"/>
        <w:rPr>
          <w:rFonts w:ascii="Arial" w:hAnsi="Arial" w:cs="Arial"/>
        </w:rPr>
      </w:pPr>
      <w:bookmarkStart w:id="6" w:name="_Hlk128930435"/>
      <w:proofErr w:type="gramStart"/>
      <w:r w:rsidRPr="00134DA9">
        <w:rPr>
          <w:rFonts w:ascii="Arial" w:hAnsi="Arial" w:cs="Arial"/>
        </w:rPr>
        <w:t>temperatury</w:t>
      </w:r>
      <w:proofErr w:type="gramEnd"/>
      <w:r w:rsidR="006879ED" w:rsidRPr="00134DA9">
        <w:rPr>
          <w:rFonts w:ascii="Arial" w:hAnsi="Arial" w:cs="Arial"/>
        </w:rPr>
        <w:t xml:space="preserve"> w pomieszczeniach referencyjnych</w:t>
      </w:r>
      <w:r w:rsidRPr="00134DA9">
        <w:rPr>
          <w:rFonts w:ascii="Arial" w:hAnsi="Arial" w:cs="Arial"/>
        </w:rPr>
        <w:t>,</w:t>
      </w:r>
    </w:p>
    <w:p w14:paraId="72739C7C" w14:textId="5CF0E9B4" w:rsidR="00B525DA" w:rsidRPr="00134DA9" w:rsidRDefault="00B525DA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5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temperatur</w:t>
      </w:r>
      <w:r w:rsidR="00304C51" w:rsidRPr="00134DA9">
        <w:rPr>
          <w:rFonts w:ascii="Arial" w:hAnsi="Arial" w:cs="Arial"/>
        </w:rPr>
        <w:t>ę</w:t>
      </w:r>
      <w:proofErr w:type="gramEnd"/>
      <w:r w:rsidRPr="00134DA9">
        <w:rPr>
          <w:rFonts w:ascii="Arial" w:hAnsi="Arial" w:cs="Arial"/>
        </w:rPr>
        <w:t xml:space="preserve"> zewnętrzn</w:t>
      </w:r>
      <w:r w:rsidR="00304C51" w:rsidRPr="00134DA9">
        <w:rPr>
          <w:rFonts w:ascii="Arial" w:hAnsi="Arial" w:cs="Arial"/>
        </w:rPr>
        <w:t>ą</w:t>
      </w:r>
      <w:r w:rsidRPr="00134DA9">
        <w:rPr>
          <w:rFonts w:ascii="Arial" w:hAnsi="Arial" w:cs="Arial"/>
        </w:rPr>
        <w:t xml:space="preserve"> (</w:t>
      </w:r>
      <w:r w:rsidR="00304C51" w:rsidRPr="00134DA9">
        <w:rPr>
          <w:rFonts w:ascii="Arial" w:hAnsi="Arial" w:cs="Arial"/>
        </w:rPr>
        <w:t>pobierana z automaty</w:t>
      </w:r>
      <w:r w:rsidR="00EC0D9D" w:rsidRPr="00134DA9">
        <w:rPr>
          <w:rFonts w:ascii="Arial" w:hAnsi="Arial" w:cs="Arial"/>
        </w:rPr>
        <w:t>ki sterującej węzła cieplnego),</w:t>
      </w:r>
    </w:p>
    <w:p w14:paraId="2B5FCC99" w14:textId="789B0444" w:rsidR="001D7209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parametr</w:t>
      </w:r>
      <w:r w:rsidR="00CA2C90" w:rsidRPr="00134DA9">
        <w:rPr>
          <w:rFonts w:ascii="Arial" w:hAnsi="Arial" w:cs="Arial"/>
        </w:rPr>
        <w:t>y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pracy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urządzeń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automatyki</w:t>
      </w:r>
      <w:r w:rsidR="008E3976" w:rsidRPr="00134DA9">
        <w:rPr>
          <w:rFonts w:ascii="Arial" w:hAnsi="Arial" w:cs="Arial"/>
          <w:spacing w:val="-10"/>
        </w:rPr>
        <w:t xml:space="preserve"> </w:t>
      </w:r>
      <w:r w:rsidRPr="00134DA9">
        <w:rPr>
          <w:rFonts w:ascii="Arial" w:hAnsi="Arial" w:cs="Arial"/>
        </w:rPr>
        <w:t>źródła</w:t>
      </w:r>
      <w:r w:rsidR="008E3976" w:rsidRPr="00134DA9">
        <w:rPr>
          <w:rFonts w:ascii="Arial" w:hAnsi="Arial" w:cs="Arial"/>
          <w:spacing w:val="-8"/>
        </w:rPr>
        <w:t xml:space="preserve"> </w:t>
      </w:r>
      <w:r w:rsidRPr="00134DA9">
        <w:rPr>
          <w:rFonts w:ascii="Arial" w:hAnsi="Arial" w:cs="Arial"/>
        </w:rPr>
        <w:t>ciepła</w:t>
      </w:r>
      <w:r w:rsidR="00C079B9" w:rsidRPr="00134DA9">
        <w:rPr>
          <w:rFonts w:ascii="Arial" w:hAnsi="Arial" w:cs="Arial"/>
        </w:rPr>
        <w:t>,</w:t>
      </w:r>
    </w:p>
    <w:p w14:paraId="25BFAE72" w14:textId="1E1C148F" w:rsidR="004D7B5A" w:rsidRPr="00134DA9" w:rsidRDefault="004D7B5A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temperatury</w:t>
      </w:r>
      <w:proofErr w:type="gramEnd"/>
      <w:r w:rsidRPr="00134DA9">
        <w:rPr>
          <w:rFonts w:ascii="Arial" w:hAnsi="Arial" w:cs="Arial"/>
        </w:rPr>
        <w:t xml:space="preserve"> </w:t>
      </w:r>
      <w:r w:rsidR="00B60A36" w:rsidRPr="00134DA9">
        <w:rPr>
          <w:rFonts w:ascii="Arial" w:hAnsi="Arial" w:cs="Arial"/>
        </w:rPr>
        <w:t xml:space="preserve">zasilania i powrotu </w:t>
      </w:r>
      <w:r w:rsidR="00D67535" w:rsidRPr="00134DA9">
        <w:rPr>
          <w:rFonts w:ascii="Arial" w:hAnsi="Arial" w:cs="Arial"/>
        </w:rPr>
        <w:t>poszczególnych obiegów (CO, CT, CWU)</w:t>
      </w:r>
      <w:r w:rsidR="00EC0D9D" w:rsidRPr="00134DA9">
        <w:rPr>
          <w:rFonts w:ascii="Arial" w:hAnsi="Arial" w:cs="Arial"/>
        </w:rPr>
        <w:t>,</w:t>
      </w:r>
    </w:p>
    <w:p w14:paraId="6DFFAC05" w14:textId="09DE4C9B" w:rsidR="00C079B9" w:rsidRPr="00134DA9" w:rsidRDefault="00C079B9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zużyci</w:t>
      </w:r>
      <w:r w:rsidR="00E20EE6" w:rsidRPr="00134DA9">
        <w:rPr>
          <w:rFonts w:ascii="Arial" w:hAnsi="Arial" w:cs="Arial"/>
        </w:rPr>
        <w:t>e</w:t>
      </w:r>
      <w:proofErr w:type="gramEnd"/>
      <w:r w:rsidRPr="00134DA9">
        <w:rPr>
          <w:rFonts w:ascii="Arial" w:hAnsi="Arial" w:cs="Arial"/>
        </w:rPr>
        <w:t xml:space="preserve"> wody</w:t>
      </w:r>
      <w:r w:rsidR="00020069" w:rsidRPr="00134DA9">
        <w:rPr>
          <w:rFonts w:ascii="Arial" w:hAnsi="Arial" w:cs="Arial"/>
        </w:rPr>
        <w:t>,</w:t>
      </w:r>
    </w:p>
    <w:p w14:paraId="2550A515" w14:textId="5C0B7C82" w:rsidR="00E20EE6" w:rsidRPr="00134DA9" w:rsidRDefault="008F710E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</w:t>
      </w:r>
      <w:r w:rsidR="00EC0D9D" w:rsidRPr="00134DA9">
        <w:rPr>
          <w:rFonts w:ascii="Arial" w:hAnsi="Arial" w:cs="Arial"/>
        </w:rPr>
        <w:t>użycie</w:t>
      </w:r>
      <w:proofErr w:type="gramEnd"/>
      <w:r w:rsidR="00EC0D9D" w:rsidRPr="00134DA9">
        <w:rPr>
          <w:rFonts w:ascii="Arial" w:hAnsi="Arial" w:cs="Arial"/>
        </w:rPr>
        <w:t xml:space="preserve"> energii elektrycznej.</w:t>
      </w:r>
    </w:p>
    <w:bookmarkEnd w:id="5"/>
    <w:bookmarkEnd w:id="6"/>
    <w:p w14:paraId="4F2A7934" w14:textId="71491AE8" w:rsidR="00DF77A6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6"/>
        <w:rPr>
          <w:rFonts w:ascii="Arial" w:hAnsi="Arial" w:cs="Arial"/>
        </w:rPr>
      </w:pPr>
      <w:r w:rsidRPr="00134DA9">
        <w:rPr>
          <w:rFonts w:ascii="Arial" w:hAnsi="Arial" w:cs="Arial"/>
        </w:rPr>
        <w:t>Transmisja</w:t>
      </w:r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  <w:spacing w:val="-10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obiektu</w:t>
      </w:r>
      <w:r w:rsidR="008E3976" w:rsidRPr="00134DA9">
        <w:rPr>
          <w:rFonts w:ascii="Arial" w:hAnsi="Arial" w:cs="Arial"/>
          <w:spacing w:val="-10"/>
        </w:rPr>
        <w:t xml:space="preserve"> </w:t>
      </w:r>
      <w:r w:rsidR="00CA2C90" w:rsidRPr="00134DA9">
        <w:rPr>
          <w:rFonts w:ascii="Arial" w:hAnsi="Arial" w:cs="Arial"/>
          <w:spacing w:val="-10"/>
        </w:rPr>
        <w:t xml:space="preserve">powinna odbywać się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zastosowaniem</w:t>
      </w:r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sieci</w:t>
      </w:r>
      <w:r w:rsidR="008E3976" w:rsidRPr="00134DA9">
        <w:rPr>
          <w:rFonts w:ascii="Arial" w:hAnsi="Arial" w:cs="Arial"/>
          <w:spacing w:val="-7"/>
        </w:rPr>
        <w:t xml:space="preserve"> </w:t>
      </w:r>
      <w:r w:rsidR="00F47C8D" w:rsidRPr="00134DA9">
        <w:rPr>
          <w:rFonts w:ascii="Arial" w:hAnsi="Arial" w:cs="Arial"/>
        </w:rPr>
        <w:t>Internet</w:t>
      </w:r>
      <w:r w:rsidR="00FB21CE" w:rsidRPr="00134DA9">
        <w:rPr>
          <w:rFonts w:ascii="Arial" w:hAnsi="Arial" w:cs="Arial"/>
        </w:rPr>
        <w:t xml:space="preserve"> (w tym z użyciem sieci komórkowych)</w:t>
      </w:r>
      <w:r w:rsidR="00EC0D9D" w:rsidRPr="00134DA9">
        <w:rPr>
          <w:rFonts w:ascii="Arial" w:hAnsi="Arial" w:cs="Arial"/>
        </w:rPr>
        <w:t>.</w:t>
      </w:r>
    </w:p>
    <w:p w14:paraId="24DBF7CA" w14:textId="1DA29373" w:rsidR="00DF77A6" w:rsidRPr="00134DA9" w:rsidRDefault="00FB21CE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6"/>
        <w:rPr>
          <w:rFonts w:ascii="Arial" w:hAnsi="Arial" w:cs="Arial"/>
        </w:rPr>
      </w:pPr>
      <w:r w:rsidRPr="00134DA9">
        <w:rPr>
          <w:rFonts w:ascii="Arial" w:hAnsi="Arial" w:cs="Arial"/>
        </w:rPr>
        <w:t>I</w:t>
      </w:r>
      <w:r w:rsidR="001D7209" w:rsidRPr="00134DA9">
        <w:rPr>
          <w:rFonts w:ascii="Arial" w:hAnsi="Arial" w:cs="Arial"/>
        </w:rPr>
        <w:t>nterfejs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użytkownika</w:t>
      </w:r>
      <w:r w:rsidR="008E3976" w:rsidRPr="00134DA9">
        <w:rPr>
          <w:rFonts w:ascii="Arial" w:hAnsi="Arial" w:cs="Arial"/>
          <w:spacing w:val="1"/>
        </w:rPr>
        <w:t xml:space="preserve"> </w:t>
      </w:r>
      <w:proofErr w:type="spellStart"/>
      <w:r w:rsidR="00CD7613" w:rsidRPr="00134DA9">
        <w:rPr>
          <w:rFonts w:ascii="Arial" w:hAnsi="Arial" w:cs="Arial"/>
        </w:rPr>
        <w:t>SdZE</w:t>
      </w:r>
      <w:proofErr w:type="spellEnd"/>
      <w:r w:rsidR="00CD7613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  <w:spacing w:val="1"/>
        </w:rPr>
        <w:t xml:space="preserve">powinien być dostępny </w:t>
      </w:r>
      <w:r w:rsidR="001D7209" w:rsidRPr="00134DA9">
        <w:rPr>
          <w:rFonts w:ascii="Arial" w:hAnsi="Arial" w:cs="Arial"/>
        </w:rPr>
        <w:t>poprzez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stronę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www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5E171F" w:rsidRPr="00134DA9">
        <w:rPr>
          <w:rFonts w:ascii="Arial" w:hAnsi="Arial" w:cs="Arial"/>
        </w:rPr>
        <w:t xml:space="preserve">w sieci </w:t>
      </w:r>
      <w:r w:rsidR="001D7209" w:rsidRPr="00134DA9">
        <w:rPr>
          <w:rFonts w:ascii="Arial" w:hAnsi="Arial" w:cs="Arial"/>
        </w:rPr>
        <w:t>Internet</w:t>
      </w:r>
      <w:r w:rsidR="008C3ABD" w:rsidRPr="00134DA9">
        <w:rPr>
          <w:rFonts w:ascii="Arial" w:hAnsi="Arial" w:cs="Arial"/>
        </w:rPr>
        <w:t>,</w:t>
      </w:r>
      <w:r w:rsidR="00A90D16" w:rsidRPr="00134DA9">
        <w:rPr>
          <w:rFonts w:ascii="Arial" w:hAnsi="Arial" w:cs="Arial"/>
        </w:rPr>
        <w:t xml:space="preserve"> </w:t>
      </w:r>
      <w:r w:rsidR="008C3ABD" w:rsidRPr="00134DA9">
        <w:rPr>
          <w:rFonts w:ascii="Arial" w:hAnsi="Arial" w:cs="Arial"/>
          <w:spacing w:val="1"/>
        </w:rPr>
        <w:t>za pomocą powszechnie wykorzystywanych przeglądarek internetowych. Aby korzystać z systemu, użytkownik nie będzie musiał posiadać dodatkowych licencji na oprogramowanie</w:t>
      </w:r>
      <w:r w:rsidR="00EC0D9D" w:rsidRPr="00134DA9">
        <w:rPr>
          <w:rFonts w:ascii="Arial" w:hAnsi="Arial" w:cs="Arial"/>
          <w:spacing w:val="1"/>
        </w:rPr>
        <w:t>.</w:t>
      </w:r>
      <w:r w:rsidR="008C3ABD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celu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zapewnienia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bezpieczeństwa,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transmisja</w:t>
      </w:r>
      <w:r w:rsidR="008E3976" w:rsidRPr="00134DA9">
        <w:rPr>
          <w:rFonts w:ascii="Arial" w:hAnsi="Arial" w:cs="Arial"/>
          <w:spacing w:val="-12"/>
        </w:rPr>
        <w:t xml:space="preserve"> </w:t>
      </w:r>
      <w:r w:rsidR="001D7209"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="001D7209" w:rsidRPr="00134DA9">
        <w:rPr>
          <w:rFonts w:ascii="Arial" w:hAnsi="Arial" w:cs="Arial"/>
        </w:rPr>
        <w:t>między</w:t>
      </w:r>
      <w:r w:rsidR="008E3976" w:rsidRPr="00134DA9">
        <w:rPr>
          <w:rFonts w:ascii="Arial" w:hAnsi="Arial" w:cs="Arial"/>
          <w:spacing w:val="-13"/>
        </w:rPr>
        <w:t xml:space="preserve"> </w:t>
      </w:r>
      <w:r w:rsidR="001D7209" w:rsidRPr="00134DA9">
        <w:rPr>
          <w:rFonts w:ascii="Arial" w:hAnsi="Arial" w:cs="Arial"/>
        </w:rPr>
        <w:t>komputerem</w:t>
      </w:r>
      <w:r w:rsidR="008E3976" w:rsidRPr="00134DA9">
        <w:rPr>
          <w:rFonts w:ascii="Arial" w:hAnsi="Arial" w:cs="Arial"/>
          <w:spacing w:val="-12"/>
        </w:rPr>
        <w:t xml:space="preserve"> </w:t>
      </w:r>
      <w:r w:rsidR="001D7209" w:rsidRPr="00134DA9">
        <w:rPr>
          <w:rFonts w:ascii="Arial" w:hAnsi="Arial" w:cs="Arial"/>
        </w:rPr>
        <w:t>użytkownika,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="001D7209" w:rsidRPr="00134DA9">
        <w:rPr>
          <w:rFonts w:ascii="Arial" w:hAnsi="Arial" w:cs="Arial"/>
        </w:rPr>
        <w:t>a</w:t>
      </w:r>
      <w:r w:rsidR="008E3976" w:rsidRPr="00134DA9">
        <w:rPr>
          <w:rFonts w:ascii="Arial" w:hAnsi="Arial" w:cs="Arial"/>
          <w:spacing w:val="-11"/>
        </w:rPr>
        <w:t xml:space="preserve"> </w:t>
      </w:r>
      <w:r w:rsidR="001D7209" w:rsidRPr="00134DA9">
        <w:rPr>
          <w:rFonts w:ascii="Arial" w:hAnsi="Arial" w:cs="Arial"/>
        </w:rPr>
        <w:t>serwerem</w:t>
      </w:r>
      <w:r w:rsidR="008E3976" w:rsidRPr="00134DA9">
        <w:rPr>
          <w:rFonts w:ascii="Arial" w:hAnsi="Arial" w:cs="Arial"/>
          <w:spacing w:val="-12"/>
        </w:rPr>
        <w:t xml:space="preserve"> </w:t>
      </w:r>
      <w:r w:rsidR="001D7209"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  <w:spacing w:val="-13"/>
        </w:rPr>
        <w:t xml:space="preserve"> </w:t>
      </w:r>
      <w:r w:rsidR="001D7209" w:rsidRPr="00134DA9">
        <w:rPr>
          <w:rFonts w:ascii="Arial" w:hAnsi="Arial" w:cs="Arial"/>
        </w:rPr>
        <w:t>by</w:t>
      </w:r>
      <w:r w:rsidR="00BF0C14" w:rsidRPr="00134DA9">
        <w:rPr>
          <w:rFonts w:ascii="Arial" w:hAnsi="Arial" w:cs="Arial"/>
        </w:rPr>
        <w:t>ć s</w:t>
      </w:r>
      <w:r w:rsidR="001D7209" w:rsidRPr="00134DA9">
        <w:rPr>
          <w:rFonts w:ascii="Arial" w:hAnsi="Arial" w:cs="Arial"/>
        </w:rPr>
        <w:t>zyfrowana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za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pomocą</w:t>
      </w:r>
      <w:r w:rsidR="008E3976" w:rsidRPr="00134DA9">
        <w:rPr>
          <w:rFonts w:ascii="Arial" w:hAnsi="Arial" w:cs="Arial"/>
        </w:rPr>
        <w:t xml:space="preserve"> </w:t>
      </w:r>
      <w:r w:rsidR="008C3ABD" w:rsidRPr="00134DA9">
        <w:rPr>
          <w:rFonts w:ascii="Arial" w:hAnsi="Arial" w:cs="Arial"/>
        </w:rPr>
        <w:t xml:space="preserve">protokołu </w:t>
      </w:r>
      <w:r w:rsidR="001D7209" w:rsidRPr="00134DA9">
        <w:rPr>
          <w:rFonts w:ascii="Arial" w:hAnsi="Arial" w:cs="Arial"/>
        </w:rPr>
        <w:t>SSL</w:t>
      </w:r>
      <w:r w:rsidR="00EC0D9D" w:rsidRPr="00134DA9">
        <w:rPr>
          <w:rFonts w:ascii="Arial" w:hAnsi="Arial" w:cs="Arial"/>
        </w:rPr>
        <w:t>.</w:t>
      </w:r>
    </w:p>
    <w:p w14:paraId="4CB97544" w14:textId="5009054E" w:rsidR="00DF77A6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6"/>
        <w:rPr>
          <w:rFonts w:ascii="Arial" w:hAnsi="Arial" w:cs="Arial"/>
        </w:rPr>
      </w:pPr>
      <w:r w:rsidRPr="00134DA9">
        <w:rPr>
          <w:rFonts w:ascii="Arial" w:hAnsi="Arial" w:cs="Arial"/>
        </w:rPr>
        <w:t>System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oferować</w:t>
      </w:r>
      <w:r w:rsidR="008E3976" w:rsidRPr="00134DA9">
        <w:rPr>
          <w:rFonts w:ascii="Arial" w:hAnsi="Arial" w:cs="Arial"/>
          <w:spacing w:val="-7"/>
        </w:rPr>
        <w:t xml:space="preserve"> </w:t>
      </w:r>
      <w:r w:rsidRPr="00134DA9">
        <w:rPr>
          <w:rFonts w:ascii="Arial" w:hAnsi="Arial" w:cs="Arial"/>
        </w:rPr>
        <w:t>następujące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funkcjonalności:</w:t>
      </w:r>
    </w:p>
    <w:p w14:paraId="5EEBE136" w14:textId="0650A307" w:rsidR="00FB4C2D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  <w:tab w:val="left" w:pos="221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dostęp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dla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nieograniczonej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liczby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użytkowników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możliwość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konfiguracji</w:t>
      </w:r>
      <w:r w:rsidR="008E3976" w:rsidRPr="00134DA9">
        <w:rPr>
          <w:rFonts w:ascii="Arial" w:hAnsi="Arial" w:cs="Arial"/>
        </w:rPr>
        <w:t xml:space="preserve"> </w:t>
      </w:r>
      <w:r w:rsidR="00C12293" w:rsidRPr="00134DA9">
        <w:rPr>
          <w:rFonts w:ascii="Arial" w:hAnsi="Arial" w:cs="Arial"/>
        </w:rPr>
        <w:t xml:space="preserve">praw </w:t>
      </w:r>
      <w:r w:rsidRPr="00134DA9">
        <w:rPr>
          <w:rFonts w:ascii="Arial" w:hAnsi="Arial" w:cs="Arial"/>
        </w:rPr>
        <w:t>dostępu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użytkowników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funkcji</w:t>
      </w:r>
      <w:r w:rsidR="008E3976" w:rsidRPr="00134DA9">
        <w:rPr>
          <w:rFonts w:ascii="Arial" w:hAnsi="Arial" w:cs="Arial"/>
        </w:rPr>
        <w:t xml:space="preserve"> </w:t>
      </w:r>
      <w:r w:rsidR="00DF77A6"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="00DF77A6" w:rsidRPr="00134DA9">
        <w:rPr>
          <w:rFonts w:ascii="Arial" w:hAnsi="Arial" w:cs="Arial"/>
        </w:rPr>
        <w:t>s</w:t>
      </w:r>
      <w:r w:rsidRPr="00134DA9">
        <w:rPr>
          <w:rFonts w:ascii="Arial" w:hAnsi="Arial" w:cs="Arial"/>
        </w:rPr>
        <w:t>ystemi</w:t>
      </w:r>
      <w:r w:rsidR="000E35A6" w:rsidRPr="00134DA9">
        <w:rPr>
          <w:rFonts w:ascii="Arial" w:hAnsi="Arial" w:cs="Arial"/>
        </w:rPr>
        <w:t>e</w:t>
      </w:r>
      <w:r w:rsidR="00FB4C2D" w:rsidRPr="00134DA9">
        <w:rPr>
          <w:rFonts w:ascii="Arial" w:hAnsi="Arial" w:cs="Arial"/>
        </w:rPr>
        <w:t>,</w:t>
      </w:r>
    </w:p>
    <w:p w14:paraId="7E2A7A3B" w14:textId="1023DB5B" w:rsidR="00FB4C2D" w:rsidRPr="00134DA9" w:rsidRDefault="000E35A6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  <w:tab w:val="left" w:pos="221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generowanie</w:t>
      </w:r>
      <w:proofErr w:type="gramEnd"/>
      <w:r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alarm</w:t>
      </w:r>
      <w:r w:rsidRPr="00134DA9">
        <w:rPr>
          <w:rFonts w:ascii="Arial" w:hAnsi="Arial" w:cs="Arial"/>
        </w:rPr>
        <w:t>ów w przypadku przekroczeń ustalonych wskaźników</w:t>
      </w:r>
      <w:r w:rsidR="001D7209" w:rsidRPr="00134DA9">
        <w:rPr>
          <w:rFonts w:ascii="Arial" w:hAnsi="Arial" w:cs="Arial"/>
        </w:rPr>
        <w:t>,</w:t>
      </w:r>
    </w:p>
    <w:p w14:paraId="4AA2F99E" w14:textId="06AF23A1" w:rsidR="00AF1560" w:rsidRPr="00134DA9" w:rsidRDefault="00A45D4C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  <w:tab w:val="left" w:pos="221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odcinanie</w:t>
      </w:r>
      <w:proofErr w:type="gramEnd"/>
      <w:r w:rsidRPr="00134DA9">
        <w:rPr>
          <w:rFonts w:ascii="Arial" w:hAnsi="Arial" w:cs="Arial"/>
        </w:rPr>
        <w:t xml:space="preserve"> wody po stwierdzeniu </w:t>
      </w:r>
      <w:r w:rsidR="00EC0D9D" w:rsidRPr="00134DA9">
        <w:rPr>
          <w:rFonts w:ascii="Arial" w:hAnsi="Arial" w:cs="Arial"/>
        </w:rPr>
        <w:t>uprzednio zdefiniowanej awarii,</w:t>
      </w:r>
    </w:p>
    <w:p w14:paraId="1667D47E" w14:textId="45906CE7" w:rsidR="00685906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lastRenderedPageBreak/>
        <w:t>przedstawiani</w:t>
      </w:r>
      <w:r w:rsidR="00FB6349" w:rsidRPr="00134DA9">
        <w:rPr>
          <w:rFonts w:ascii="Arial" w:hAnsi="Arial" w:cs="Arial"/>
        </w:rPr>
        <w:t>e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postaci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tabelarycznej</w:t>
      </w:r>
      <w:r w:rsidR="008E3976" w:rsidRPr="00134DA9">
        <w:rPr>
          <w:rFonts w:ascii="Arial" w:hAnsi="Arial" w:cs="Arial"/>
          <w:spacing w:val="-7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wykresó</w:t>
      </w:r>
      <w:r w:rsidR="00FA6BCA" w:rsidRPr="00134DA9">
        <w:rPr>
          <w:rFonts w:ascii="Arial" w:hAnsi="Arial" w:cs="Arial"/>
        </w:rPr>
        <w:t>w</w:t>
      </w:r>
      <w:r w:rsidR="00C77EAB" w:rsidRPr="00134DA9">
        <w:rPr>
          <w:rFonts w:ascii="Arial" w:hAnsi="Arial" w:cs="Arial"/>
        </w:rPr>
        <w:t xml:space="preserve"> (</w:t>
      </w:r>
      <w:r w:rsidR="00CD18DD" w:rsidRPr="00134DA9">
        <w:rPr>
          <w:rFonts w:ascii="Arial" w:hAnsi="Arial" w:cs="Arial"/>
        </w:rPr>
        <w:t xml:space="preserve">np. profil zużycia wody, </w:t>
      </w:r>
      <w:r w:rsidR="00721A5A" w:rsidRPr="00134DA9">
        <w:rPr>
          <w:rFonts w:ascii="Arial" w:hAnsi="Arial" w:cs="Arial"/>
        </w:rPr>
        <w:t>profil grzewczy</w:t>
      </w:r>
      <w:r w:rsidR="00C77EAB" w:rsidRPr="00134DA9">
        <w:rPr>
          <w:rFonts w:ascii="Arial" w:hAnsi="Arial" w:cs="Arial"/>
        </w:rPr>
        <w:t>)</w:t>
      </w:r>
      <w:r w:rsidR="006D4E23" w:rsidRPr="00134DA9">
        <w:rPr>
          <w:rFonts w:ascii="Arial" w:hAnsi="Arial" w:cs="Arial"/>
        </w:rPr>
        <w:t xml:space="preserve"> w różnych </w:t>
      </w:r>
      <w:r w:rsidR="00C77EAB" w:rsidRPr="00134DA9">
        <w:rPr>
          <w:rFonts w:ascii="Arial" w:hAnsi="Arial" w:cs="Arial"/>
        </w:rPr>
        <w:t>przedziałach czasowych –</w:t>
      </w:r>
      <w:r w:rsidR="00B846A2" w:rsidRPr="00134DA9">
        <w:rPr>
          <w:rFonts w:ascii="Arial" w:hAnsi="Arial" w:cs="Arial"/>
        </w:rPr>
        <w:t xml:space="preserve"> </w:t>
      </w:r>
      <w:r w:rsidR="00C77EAB" w:rsidRPr="00134DA9">
        <w:rPr>
          <w:rFonts w:ascii="Arial" w:hAnsi="Arial" w:cs="Arial"/>
        </w:rPr>
        <w:t>dziennych, tygodniowych</w:t>
      </w:r>
      <w:r w:rsidR="00B55A3B" w:rsidRPr="00134DA9">
        <w:rPr>
          <w:rFonts w:ascii="Arial" w:hAnsi="Arial" w:cs="Arial"/>
        </w:rPr>
        <w:t xml:space="preserve">, </w:t>
      </w:r>
      <w:r w:rsidR="00C77EAB" w:rsidRPr="00134DA9">
        <w:rPr>
          <w:rFonts w:ascii="Arial" w:hAnsi="Arial" w:cs="Arial"/>
        </w:rPr>
        <w:t>miesięcznych</w:t>
      </w:r>
      <w:r w:rsidR="00CC5F39" w:rsidRPr="00134DA9">
        <w:rPr>
          <w:rFonts w:ascii="Arial" w:hAnsi="Arial" w:cs="Arial"/>
        </w:rPr>
        <w:t>,</w:t>
      </w:r>
      <w:r w:rsidR="008A7CB1" w:rsidRPr="00134DA9">
        <w:rPr>
          <w:rFonts w:ascii="Arial" w:hAnsi="Arial" w:cs="Arial"/>
        </w:rPr>
        <w:t xml:space="preserve"> kwartalnych,</w:t>
      </w:r>
      <w:r w:rsidR="00E579A7" w:rsidRPr="00134DA9">
        <w:rPr>
          <w:rFonts w:ascii="Arial" w:hAnsi="Arial" w:cs="Arial"/>
        </w:rPr>
        <w:t xml:space="preserve"> </w:t>
      </w:r>
      <w:r w:rsidR="00B55A3B" w:rsidRPr="00134DA9">
        <w:rPr>
          <w:rFonts w:ascii="Arial" w:hAnsi="Arial" w:cs="Arial"/>
        </w:rPr>
        <w:t xml:space="preserve">rocznych, </w:t>
      </w:r>
      <w:r w:rsidR="00E579A7" w:rsidRPr="00134DA9">
        <w:rPr>
          <w:rFonts w:ascii="Arial" w:hAnsi="Arial" w:cs="Arial"/>
        </w:rPr>
        <w:t xml:space="preserve">z możliwością porównania danego okresu do </w:t>
      </w:r>
      <w:r w:rsidR="00BA75B7" w:rsidRPr="00134DA9">
        <w:rPr>
          <w:rFonts w:ascii="Arial" w:hAnsi="Arial" w:cs="Arial"/>
        </w:rPr>
        <w:t xml:space="preserve">wybranego </w:t>
      </w:r>
      <w:r w:rsidR="00E579A7" w:rsidRPr="00134DA9">
        <w:rPr>
          <w:rFonts w:ascii="Arial" w:hAnsi="Arial" w:cs="Arial"/>
        </w:rPr>
        <w:t xml:space="preserve">okresu </w:t>
      </w:r>
      <w:r w:rsidR="00BA75B7" w:rsidRPr="00134DA9">
        <w:rPr>
          <w:rFonts w:ascii="Arial" w:hAnsi="Arial" w:cs="Arial"/>
        </w:rPr>
        <w:t xml:space="preserve">lub okresu </w:t>
      </w:r>
      <w:r w:rsidR="00E579A7" w:rsidRPr="00134DA9">
        <w:rPr>
          <w:rFonts w:ascii="Arial" w:hAnsi="Arial" w:cs="Arial"/>
        </w:rPr>
        <w:t xml:space="preserve">referencyjnego (np. </w:t>
      </w:r>
      <w:r w:rsidR="00BA75B7" w:rsidRPr="00134DA9">
        <w:rPr>
          <w:rFonts w:ascii="Arial" w:hAnsi="Arial" w:cs="Arial"/>
        </w:rPr>
        <w:t>analogiczny okres poprzedniego roku)</w:t>
      </w:r>
      <w:r w:rsidR="0033058D" w:rsidRPr="00134DA9">
        <w:rPr>
          <w:rFonts w:ascii="Arial" w:hAnsi="Arial" w:cs="Arial"/>
        </w:rPr>
        <w:t>,</w:t>
      </w:r>
    </w:p>
    <w:p w14:paraId="73B35BF8" w14:textId="54EB9B33" w:rsidR="004616D2" w:rsidRPr="00134DA9" w:rsidRDefault="004616D2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przedstawianie</w:t>
      </w:r>
      <w:proofErr w:type="gramEnd"/>
      <w:r w:rsidRPr="00134DA9">
        <w:rPr>
          <w:rFonts w:ascii="Arial" w:hAnsi="Arial" w:cs="Arial"/>
        </w:rPr>
        <w:t xml:space="preserve"> danych o zużyciu zużycia energii i wody w przeliczeniu na 1 m3</w:t>
      </w:r>
      <w:r w:rsidR="0080484C" w:rsidRPr="00134DA9">
        <w:rPr>
          <w:rFonts w:ascii="Arial" w:hAnsi="Arial" w:cs="Arial"/>
        </w:rPr>
        <w:t xml:space="preserve"> kubatury danego budynku i na </w:t>
      </w:r>
      <w:r w:rsidRPr="00134DA9">
        <w:rPr>
          <w:rFonts w:ascii="Arial" w:hAnsi="Arial" w:cs="Arial"/>
        </w:rPr>
        <w:t>1 m2</w:t>
      </w:r>
      <w:r w:rsidR="0080484C" w:rsidRPr="00134DA9">
        <w:rPr>
          <w:rFonts w:ascii="Arial" w:hAnsi="Arial" w:cs="Arial"/>
        </w:rPr>
        <w:t xml:space="preserve"> powier</w:t>
      </w:r>
      <w:r w:rsidR="00EC0D9D" w:rsidRPr="00134DA9">
        <w:rPr>
          <w:rFonts w:ascii="Arial" w:hAnsi="Arial" w:cs="Arial"/>
        </w:rPr>
        <w:t>zchni użytkowej danego budynku,</w:t>
      </w:r>
    </w:p>
    <w:p w14:paraId="2DDBBF4C" w14:textId="4CC100B3" w:rsidR="0008386C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  <w:spacing w:val="-4"/>
        </w:rPr>
      </w:pPr>
      <w:proofErr w:type="gramStart"/>
      <w:r w:rsidRPr="00134DA9">
        <w:rPr>
          <w:rFonts w:ascii="Arial" w:hAnsi="Arial" w:cs="Arial"/>
        </w:rPr>
        <w:t>eksport</w:t>
      </w:r>
      <w:proofErr w:type="gramEnd"/>
      <w:r w:rsidR="008E3976" w:rsidRPr="00134DA9">
        <w:rPr>
          <w:rFonts w:ascii="Arial" w:hAnsi="Arial" w:cs="Arial"/>
          <w:spacing w:val="13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  <w:spacing w:val="12"/>
        </w:rPr>
        <w:t xml:space="preserve"> </w:t>
      </w:r>
      <w:r w:rsidR="00685906"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pliku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„</w:t>
      </w:r>
      <w:proofErr w:type="spellStart"/>
      <w:r w:rsidRPr="00134DA9">
        <w:rPr>
          <w:rFonts w:ascii="Arial" w:hAnsi="Arial" w:cs="Arial"/>
        </w:rPr>
        <w:t>csv</w:t>
      </w:r>
      <w:proofErr w:type="spellEnd"/>
      <w:r w:rsidRPr="00134DA9">
        <w:rPr>
          <w:rFonts w:ascii="Arial" w:hAnsi="Arial" w:cs="Arial"/>
        </w:rPr>
        <w:t>”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„xl</w:t>
      </w:r>
      <w:r w:rsidR="00685906" w:rsidRPr="00134DA9">
        <w:rPr>
          <w:rFonts w:ascii="Arial" w:hAnsi="Arial" w:cs="Arial"/>
        </w:rPr>
        <w:t>s</w:t>
      </w:r>
      <w:r w:rsidRPr="00134DA9">
        <w:rPr>
          <w:rFonts w:ascii="Arial" w:hAnsi="Arial" w:cs="Arial"/>
        </w:rPr>
        <w:t>”</w:t>
      </w:r>
      <w:r w:rsidR="005F562B" w:rsidRPr="00134DA9">
        <w:rPr>
          <w:rFonts w:ascii="Arial" w:hAnsi="Arial" w:cs="Arial"/>
          <w:spacing w:val="-4"/>
        </w:rPr>
        <w:t xml:space="preserve">/ </w:t>
      </w:r>
      <w:r w:rsidR="00EC0D9D" w:rsidRPr="00134DA9">
        <w:rPr>
          <w:rFonts w:ascii="Arial" w:hAnsi="Arial" w:cs="Arial"/>
          <w:spacing w:val="-4"/>
        </w:rPr>
        <w:t>„</w:t>
      </w:r>
      <w:proofErr w:type="spellStart"/>
      <w:r w:rsidR="005F562B" w:rsidRPr="00134DA9">
        <w:rPr>
          <w:rFonts w:ascii="Arial" w:hAnsi="Arial" w:cs="Arial"/>
          <w:spacing w:val="-4"/>
        </w:rPr>
        <w:t>xslx</w:t>
      </w:r>
      <w:proofErr w:type="spellEnd"/>
      <w:r w:rsidR="00EC0D9D" w:rsidRPr="00134DA9">
        <w:rPr>
          <w:rFonts w:ascii="Arial" w:hAnsi="Arial" w:cs="Arial"/>
          <w:spacing w:val="-4"/>
        </w:rPr>
        <w:t>”</w:t>
      </w:r>
      <w:r w:rsidR="005F562B" w:rsidRPr="00134DA9">
        <w:rPr>
          <w:rFonts w:ascii="Arial" w:hAnsi="Arial" w:cs="Arial"/>
          <w:spacing w:val="-4"/>
        </w:rPr>
        <w:t xml:space="preserve"> </w:t>
      </w:r>
      <w:r w:rsidR="005F562B" w:rsidRPr="00134DA9">
        <w:rPr>
          <w:rFonts w:ascii="Arial" w:hAnsi="Arial" w:cs="Arial"/>
        </w:rPr>
        <w:t>z</w:t>
      </w:r>
      <w:r w:rsidR="005F562B" w:rsidRPr="00134DA9">
        <w:rPr>
          <w:rFonts w:ascii="Arial" w:hAnsi="Arial" w:cs="Arial"/>
          <w:spacing w:val="-1"/>
        </w:rPr>
        <w:t xml:space="preserve"> </w:t>
      </w:r>
      <w:r w:rsidR="005F562B" w:rsidRPr="00134DA9">
        <w:rPr>
          <w:rFonts w:ascii="Arial" w:hAnsi="Arial" w:cs="Arial"/>
        </w:rPr>
        <w:t>poziomu</w:t>
      </w:r>
      <w:r w:rsidR="005F562B" w:rsidRPr="00134DA9">
        <w:rPr>
          <w:rFonts w:ascii="Arial" w:hAnsi="Arial" w:cs="Arial"/>
          <w:spacing w:val="-2"/>
        </w:rPr>
        <w:t xml:space="preserve"> </w:t>
      </w:r>
      <w:r w:rsidR="005F562B" w:rsidRPr="00134DA9">
        <w:rPr>
          <w:rFonts w:ascii="Arial" w:hAnsi="Arial" w:cs="Arial"/>
        </w:rPr>
        <w:t>interfejsu</w:t>
      </w:r>
      <w:r w:rsidR="005F562B" w:rsidRPr="00134DA9">
        <w:rPr>
          <w:rFonts w:ascii="Arial" w:hAnsi="Arial" w:cs="Arial"/>
          <w:spacing w:val="-1"/>
        </w:rPr>
        <w:t xml:space="preserve"> </w:t>
      </w:r>
      <w:r w:rsidR="005F562B" w:rsidRPr="00134DA9">
        <w:rPr>
          <w:rFonts w:ascii="Arial" w:hAnsi="Arial" w:cs="Arial"/>
        </w:rPr>
        <w:t xml:space="preserve">użytkownika </w:t>
      </w:r>
      <w:r w:rsidR="005F562B" w:rsidRPr="00134DA9">
        <w:rPr>
          <w:rFonts w:ascii="Arial" w:hAnsi="Arial" w:cs="Arial"/>
          <w:spacing w:val="-4"/>
        </w:rPr>
        <w:t>oraz możliwość połączenia się z danymi systemu jako zewnętrznym źródłem danych (np. z wykorzystaniem Microsoft Excel, Microsoft Power BI)</w:t>
      </w:r>
      <w:r w:rsidR="0033058D" w:rsidRPr="00134DA9">
        <w:rPr>
          <w:rFonts w:ascii="Arial" w:hAnsi="Arial" w:cs="Arial"/>
          <w:spacing w:val="-4"/>
        </w:rPr>
        <w:t>,</w:t>
      </w:r>
    </w:p>
    <w:p w14:paraId="023C8348" w14:textId="291AAF80" w:rsidR="001D7209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  <w:tab w:val="left" w:pos="2216"/>
          <w:tab w:val="left" w:pos="221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kontrol</w:t>
      </w:r>
      <w:r w:rsidR="00D044B4" w:rsidRPr="00134DA9">
        <w:rPr>
          <w:rFonts w:ascii="Arial" w:hAnsi="Arial" w:cs="Arial"/>
        </w:rPr>
        <w:t>ę</w:t>
      </w:r>
      <w:proofErr w:type="gramEnd"/>
      <w:r w:rsidR="008E3976" w:rsidRPr="00134DA9">
        <w:rPr>
          <w:rFonts w:ascii="Arial" w:hAnsi="Arial" w:cs="Arial"/>
          <w:spacing w:val="51"/>
        </w:rPr>
        <w:t xml:space="preserve"> </w:t>
      </w:r>
      <w:r w:rsidRPr="00134DA9">
        <w:rPr>
          <w:rFonts w:ascii="Arial" w:hAnsi="Arial" w:cs="Arial"/>
        </w:rPr>
        <w:t>poprawności</w:t>
      </w:r>
      <w:r w:rsidR="008E3976" w:rsidRPr="00134DA9">
        <w:rPr>
          <w:rFonts w:ascii="Arial" w:hAnsi="Arial" w:cs="Arial"/>
          <w:spacing w:val="50"/>
        </w:rPr>
        <w:t xml:space="preserve"> </w:t>
      </w:r>
      <w:r w:rsidRPr="00134DA9">
        <w:rPr>
          <w:rFonts w:ascii="Arial" w:hAnsi="Arial" w:cs="Arial"/>
        </w:rPr>
        <w:t>parametrów</w:t>
      </w:r>
      <w:r w:rsidR="008E3976" w:rsidRPr="00134DA9">
        <w:rPr>
          <w:rFonts w:ascii="Arial" w:hAnsi="Arial" w:cs="Arial"/>
          <w:spacing w:val="50"/>
        </w:rPr>
        <w:t xml:space="preserve"> </w:t>
      </w:r>
      <w:r w:rsidRPr="00134DA9">
        <w:rPr>
          <w:rFonts w:ascii="Arial" w:hAnsi="Arial" w:cs="Arial"/>
        </w:rPr>
        <w:t>dostawy</w:t>
      </w:r>
      <w:r w:rsidR="008E3976" w:rsidRPr="00134DA9">
        <w:rPr>
          <w:rFonts w:ascii="Arial" w:hAnsi="Arial" w:cs="Arial"/>
          <w:spacing w:val="51"/>
        </w:rPr>
        <w:t xml:space="preserve"> </w:t>
      </w:r>
      <w:r w:rsidRPr="00134DA9">
        <w:rPr>
          <w:rFonts w:ascii="Arial" w:hAnsi="Arial" w:cs="Arial"/>
        </w:rPr>
        <w:t>ciepła,</w:t>
      </w:r>
    </w:p>
    <w:p w14:paraId="7FCB781F" w14:textId="22D628FB" w:rsidR="00721A5A" w:rsidRPr="00134DA9" w:rsidRDefault="00721A5A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  <w:tab w:val="left" w:pos="2216"/>
          <w:tab w:val="left" w:pos="221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automatyczne</w:t>
      </w:r>
      <w:proofErr w:type="gramEnd"/>
      <w:r w:rsidRPr="00134DA9">
        <w:rPr>
          <w:rFonts w:ascii="Arial" w:hAnsi="Arial" w:cs="Arial"/>
        </w:rPr>
        <w:t xml:space="preserve"> wyliczanie osz</w:t>
      </w:r>
      <w:r w:rsidR="00750CBA" w:rsidRPr="00134DA9">
        <w:rPr>
          <w:rFonts w:ascii="Arial" w:hAnsi="Arial" w:cs="Arial"/>
        </w:rPr>
        <w:t>czędności w zakresie zużycia energii cieplnej w porównaniu do roku bazowego, zgodnie z międzynarodową norm</w:t>
      </w:r>
      <w:r w:rsidR="009550E7" w:rsidRPr="00134DA9">
        <w:rPr>
          <w:rFonts w:ascii="Arial" w:hAnsi="Arial" w:cs="Arial"/>
        </w:rPr>
        <w:t>ą IPMVP lub analogiczną,</w:t>
      </w:r>
    </w:p>
    <w:p w14:paraId="6F63C308" w14:textId="77777777" w:rsidR="007C25AB" w:rsidRPr="00134DA9" w:rsidRDefault="00CF2FFA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  <w:tab w:val="left" w:pos="2216"/>
          <w:tab w:val="left" w:pos="221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graficzną</w:t>
      </w:r>
      <w:proofErr w:type="gramEnd"/>
      <w:r w:rsidRPr="00134DA9">
        <w:rPr>
          <w:rFonts w:ascii="Arial" w:hAnsi="Arial" w:cs="Arial"/>
        </w:rPr>
        <w:t xml:space="preserve"> prezentację lokalizacji każdego budynku na mapie,</w:t>
      </w:r>
    </w:p>
    <w:p w14:paraId="1B930C0A" w14:textId="1433DDCD" w:rsidR="00CF2FFA" w:rsidRPr="00134DA9" w:rsidRDefault="007C25AB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  <w:tab w:val="left" w:pos="2216"/>
          <w:tab w:val="left" w:pos="2217"/>
        </w:tabs>
        <w:autoSpaceDE w:val="0"/>
        <w:autoSpaceDN w:val="0"/>
        <w:spacing w:before="240" w:after="360" w:line="360" w:lineRule="auto"/>
        <w:ind w:left="1080" w:right="122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prezentacja</w:t>
      </w:r>
      <w:proofErr w:type="gramEnd"/>
      <w:r w:rsidRPr="00134DA9">
        <w:rPr>
          <w:rFonts w:ascii="Arial" w:hAnsi="Arial" w:cs="Arial"/>
        </w:rPr>
        <w:t xml:space="preserve"> i łatwa modyfikacja </w:t>
      </w:r>
      <w:r w:rsidR="00CF2FFA" w:rsidRPr="00134DA9">
        <w:rPr>
          <w:rFonts w:ascii="Arial" w:hAnsi="Arial" w:cs="Arial"/>
        </w:rPr>
        <w:t xml:space="preserve">danych </w:t>
      </w:r>
      <w:r w:rsidRPr="00134DA9">
        <w:rPr>
          <w:rFonts w:ascii="Arial" w:hAnsi="Arial" w:cs="Arial"/>
        </w:rPr>
        <w:t>budynku,</w:t>
      </w:r>
      <w:r w:rsidR="00CF2FFA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 xml:space="preserve">takich </w:t>
      </w:r>
      <w:r w:rsidR="00CF2FFA" w:rsidRPr="00134DA9">
        <w:rPr>
          <w:rFonts w:ascii="Arial" w:hAnsi="Arial" w:cs="Arial"/>
        </w:rPr>
        <w:t>jak nazwa szkoły, dane teleadresowe, osoba wyznaczona do kontaktu w sprawie obsługi systemu w danej szkole</w:t>
      </w:r>
      <w:r w:rsidR="00EC0D9D" w:rsidRPr="00134DA9">
        <w:rPr>
          <w:rFonts w:ascii="Arial" w:hAnsi="Arial" w:cs="Arial"/>
        </w:rPr>
        <w:t>.</w:t>
      </w:r>
    </w:p>
    <w:p w14:paraId="6178D89F" w14:textId="03DAA04A" w:rsidR="008F2F59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569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r w:rsidRPr="00134DA9">
        <w:rPr>
          <w:rFonts w:ascii="Arial" w:hAnsi="Arial" w:cs="Arial"/>
        </w:rPr>
        <w:t>Urządzenie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telemetryczne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obiektowe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mieć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możliwość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rozbudowy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zmiany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monitorowanych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urządzeń</w:t>
      </w:r>
      <w:r w:rsidR="00EC0D9D" w:rsidRPr="00134DA9">
        <w:rPr>
          <w:rFonts w:ascii="Arial" w:hAnsi="Arial" w:cs="Arial"/>
        </w:rPr>
        <w:t>.</w:t>
      </w:r>
    </w:p>
    <w:p w14:paraId="22244DFF" w14:textId="76A5D1C9" w:rsidR="001D7209" w:rsidRPr="00134DA9" w:rsidRDefault="001F0B40" w:rsidP="00587EAB">
      <w:pPr>
        <w:pStyle w:val="Akapitzlist"/>
        <w:widowControl w:val="0"/>
        <w:numPr>
          <w:ilvl w:val="0"/>
          <w:numId w:val="6"/>
        </w:numPr>
        <w:tabs>
          <w:tab w:val="left" w:pos="1569"/>
        </w:tabs>
        <w:autoSpaceDE w:val="0"/>
        <w:autoSpaceDN w:val="0"/>
        <w:spacing w:before="240" w:after="360" w:line="360" w:lineRule="auto"/>
        <w:ind w:right="122"/>
        <w:rPr>
          <w:rFonts w:ascii="Arial" w:hAnsi="Arial" w:cs="Arial"/>
        </w:rPr>
      </w:pPr>
      <w:r w:rsidRPr="00134DA9">
        <w:rPr>
          <w:rFonts w:ascii="Arial" w:hAnsi="Arial" w:cs="Arial"/>
        </w:rPr>
        <w:t>Częstotliwość o</w:t>
      </w:r>
      <w:r w:rsidR="001D7209" w:rsidRPr="00134DA9">
        <w:rPr>
          <w:rFonts w:ascii="Arial" w:hAnsi="Arial" w:cs="Arial"/>
        </w:rPr>
        <w:t>dczyt</w:t>
      </w:r>
      <w:r w:rsidRPr="00134DA9">
        <w:rPr>
          <w:rFonts w:ascii="Arial" w:hAnsi="Arial" w:cs="Arial"/>
        </w:rPr>
        <w:t>u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urządzeń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podłączonych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urządzenia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telemetrycznego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być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definiowan</w:t>
      </w:r>
      <w:r w:rsidRPr="00134DA9">
        <w:rPr>
          <w:rFonts w:ascii="Arial" w:hAnsi="Arial" w:cs="Arial"/>
        </w:rPr>
        <w:t>a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niezależnie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dla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każdego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urządzenia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(np.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odczyt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ciepłomierza</w:t>
      </w:r>
      <w:r w:rsidR="008E3976" w:rsidRPr="00134DA9">
        <w:rPr>
          <w:rFonts w:ascii="Arial" w:hAnsi="Arial" w:cs="Arial"/>
          <w:spacing w:val="-4"/>
        </w:rPr>
        <w:t xml:space="preserve"> </w:t>
      </w:r>
      <w:r w:rsidR="001D7209" w:rsidRPr="00134DA9">
        <w:rPr>
          <w:rFonts w:ascii="Arial" w:hAnsi="Arial" w:cs="Arial"/>
        </w:rPr>
        <w:t>co</w:t>
      </w:r>
      <w:r w:rsidR="008E3976" w:rsidRPr="00134DA9">
        <w:rPr>
          <w:rFonts w:ascii="Arial" w:hAnsi="Arial" w:cs="Arial"/>
          <w:spacing w:val="-2"/>
        </w:rPr>
        <w:t xml:space="preserve"> </w:t>
      </w:r>
      <w:r w:rsidR="001D7209" w:rsidRPr="00134DA9">
        <w:rPr>
          <w:rFonts w:ascii="Arial" w:hAnsi="Arial" w:cs="Arial"/>
        </w:rPr>
        <w:t>30</w:t>
      </w:r>
      <w:r w:rsidR="008E3976" w:rsidRPr="00134DA9">
        <w:rPr>
          <w:rFonts w:ascii="Arial" w:hAnsi="Arial" w:cs="Arial"/>
          <w:spacing w:val="-4"/>
        </w:rPr>
        <w:t xml:space="preserve"> </w:t>
      </w:r>
      <w:r w:rsidR="001D7209" w:rsidRPr="00134DA9">
        <w:rPr>
          <w:rFonts w:ascii="Arial" w:hAnsi="Arial" w:cs="Arial"/>
        </w:rPr>
        <w:t>minut,</w:t>
      </w:r>
      <w:r w:rsidR="008E3976" w:rsidRPr="00134DA9">
        <w:rPr>
          <w:rFonts w:ascii="Arial" w:hAnsi="Arial" w:cs="Arial"/>
          <w:spacing w:val="-5"/>
        </w:rPr>
        <w:t xml:space="preserve"> </w:t>
      </w:r>
      <w:r w:rsidR="00DD5612" w:rsidRPr="00134DA9">
        <w:rPr>
          <w:rFonts w:ascii="Arial" w:hAnsi="Arial" w:cs="Arial"/>
          <w:spacing w:val="-5"/>
        </w:rPr>
        <w:t xml:space="preserve">czujnik </w:t>
      </w:r>
      <w:r w:rsidR="00DD5612" w:rsidRPr="00134DA9">
        <w:rPr>
          <w:rFonts w:ascii="Arial" w:hAnsi="Arial" w:cs="Arial"/>
        </w:rPr>
        <w:t xml:space="preserve">temperatury </w:t>
      </w:r>
      <w:r w:rsidR="001D7209" w:rsidRPr="00134DA9">
        <w:rPr>
          <w:rFonts w:ascii="Arial" w:hAnsi="Arial" w:cs="Arial"/>
        </w:rPr>
        <w:t>co</w:t>
      </w:r>
      <w:r w:rsidR="008E3976" w:rsidRPr="00134DA9">
        <w:rPr>
          <w:rFonts w:ascii="Arial" w:hAnsi="Arial" w:cs="Arial"/>
          <w:spacing w:val="-2"/>
        </w:rPr>
        <w:t xml:space="preserve"> </w:t>
      </w:r>
      <w:r w:rsidR="00DD5612" w:rsidRPr="00134DA9">
        <w:rPr>
          <w:rFonts w:ascii="Arial" w:hAnsi="Arial" w:cs="Arial"/>
          <w:spacing w:val="-2"/>
        </w:rPr>
        <w:t>1</w:t>
      </w:r>
      <w:r w:rsidR="001D7209" w:rsidRPr="00134DA9">
        <w:rPr>
          <w:rFonts w:ascii="Arial" w:hAnsi="Arial" w:cs="Arial"/>
        </w:rPr>
        <w:t>5</w:t>
      </w:r>
      <w:r w:rsidR="008E3976" w:rsidRPr="00134DA9">
        <w:rPr>
          <w:rFonts w:ascii="Arial" w:hAnsi="Arial" w:cs="Arial"/>
          <w:spacing w:val="-4"/>
        </w:rPr>
        <w:t xml:space="preserve"> </w:t>
      </w:r>
      <w:r w:rsidR="001D7209" w:rsidRPr="00134DA9">
        <w:rPr>
          <w:rFonts w:ascii="Arial" w:hAnsi="Arial" w:cs="Arial"/>
        </w:rPr>
        <w:t>minut</w:t>
      </w:r>
      <w:r w:rsidR="008E3976" w:rsidRPr="00134DA9">
        <w:rPr>
          <w:rFonts w:ascii="Arial" w:hAnsi="Arial" w:cs="Arial"/>
          <w:spacing w:val="-5"/>
        </w:rPr>
        <w:t xml:space="preserve"> </w:t>
      </w:r>
      <w:r w:rsidR="001D7209" w:rsidRPr="00134DA9">
        <w:rPr>
          <w:rFonts w:ascii="Arial" w:hAnsi="Arial" w:cs="Arial"/>
        </w:rPr>
        <w:t>itd</w:t>
      </w:r>
      <w:proofErr w:type="gramStart"/>
      <w:r w:rsidR="001D7209" w:rsidRPr="00134DA9">
        <w:rPr>
          <w:rFonts w:ascii="Arial" w:hAnsi="Arial" w:cs="Arial"/>
        </w:rPr>
        <w:t>.).</w:t>
      </w:r>
      <w:r w:rsidR="000E0C87" w:rsidRPr="00134DA9">
        <w:rPr>
          <w:rFonts w:ascii="Arial" w:hAnsi="Arial" w:cs="Arial"/>
        </w:rPr>
        <w:t xml:space="preserve"> Interwały</w:t>
      </w:r>
      <w:proofErr w:type="gramEnd"/>
      <w:r w:rsidR="000E0C87" w:rsidRPr="00134DA9">
        <w:rPr>
          <w:rFonts w:ascii="Arial" w:hAnsi="Arial" w:cs="Arial"/>
        </w:rPr>
        <w:t xml:space="preserve"> czasowe dla poszczególnych odczytów będą ustalone </w:t>
      </w:r>
      <w:r w:rsidR="00EC0D9D" w:rsidRPr="00134DA9">
        <w:rPr>
          <w:rFonts w:ascii="Arial" w:hAnsi="Arial" w:cs="Arial"/>
        </w:rPr>
        <w:t>zgodnie z zapotrzebowaniem Z</w:t>
      </w:r>
      <w:r w:rsidR="000E0C87" w:rsidRPr="00134DA9">
        <w:rPr>
          <w:rFonts w:ascii="Arial" w:hAnsi="Arial" w:cs="Arial"/>
        </w:rPr>
        <w:t>amawiającego wskazanym na etapie wdrażania</w:t>
      </w:r>
      <w:r w:rsidR="00EC0D9D" w:rsidRPr="00134DA9">
        <w:rPr>
          <w:rFonts w:ascii="Arial" w:hAnsi="Arial" w:cs="Arial"/>
        </w:rPr>
        <w:t>.</w:t>
      </w:r>
    </w:p>
    <w:p w14:paraId="53DC25EC" w14:textId="2FD865AC" w:rsidR="00C007B9" w:rsidRPr="00134DA9" w:rsidRDefault="00857B72" w:rsidP="00587EAB">
      <w:pPr>
        <w:pStyle w:val="Akapitzlist"/>
        <w:widowControl w:val="0"/>
        <w:numPr>
          <w:ilvl w:val="0"/>
          <w:numId w:val="6"/>
        </w:numPr>
        <w:tabs>
          <w:tab w:val="left" w:pos="1569"/>
          <w:tab w:val="left" w:pos="2992"/>
          <w:tab w:val="left" w:pos="3158"/>
          <w:tab w:val="left" w:pos="4761"/>
          <w:tab w:val="left" w:pos="4977"/>
          <w:tab w:val="left" w:pos="6058"/>
          <w:tab w:val="left" w:pos="6135"/>
          <w:tab w:val="left" w:pos="7138"/>
          <w:tab w:val="left" w:pos="7485"/>
          <w:tab w:val="left" w:pos="8310"/>
          <w:tab w:val="left" w:pos="8344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r w:rsidRPr="00134DA9">
        <w:rPr>
          <w:rFonts w:ascii="Arial" w:hAnsi="Arial" w:cs="Arial"/>
        </w:rPr>
        <w:lastRenderedPageBreak/>
        <w:t>S</w:t>
      </w:r>
      <w:r w:rsidR="001D7209" w:rsidRPr="00134DA9">
        <w:rPr>
          <w:rFonts w:ascii="Arial" w:hAnsi="Arial" w:cs="Arial"/>
        </w:rPr>
        <w:t>ystem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umożliwiać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odczyt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C75614" w:rsidRPr="00134DA9">
        <w:rPr>
          <w:rFonts w:ascii="Arial" w:hAnsi="Arial" w:cs="Arial"/>
        </w:rPr>
        <w:t xml:space="preserve">co najmniej </w:t>
      </w:r>
      <w:r w:rsidR="001D7209" w:rsidRPr="00134DA9">
        <w:rPr>
          <w:rFonts w:ascii="Arial" w:hAnsi="Arial" w:cs="Arial"/>
        </w:rPr>
        <w:t>następujących</w:t>
      </w:r>
      <w:r w:rsidR="008E3976" w:rsidRPr="00134DA9">
        <w:rPr>
          <w:rFonts w:ascii="Arial" w:hAnsi="Arial" w:cs="Arial"/>
          <w:spacing w:val="-1"/>
        </w:rPr>
        <w:t xml:space="preserve"> </w:t>
      </w:r>
      <w:r w:rsidR="001D7209" w:rsidRPr="00134DA9">
        <w:rPr>
          <w:rFonts w:ascii="Arial" w:hAnsi="Arial" w:cs="Arial"/>
        </w:rPr>
        <w:t>parametrów:</w:t>
      </w:r>
    </w:p>
    <w:p w14:paraId="6CB99051" w14:textId="5F497ABD" w:rsidR="00C007B9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1569"/>
          <w:tab w:val="left" w:pos="2992"/>
          <w:tab w:val="left" w:pos="3158"/>
          <w:tab w:val="left" w:pos="4761"/>
          <w:tab w:val="left" w:pos="4977"/>
          <w:tab w:val="left" w:pos="6058"/>
          <w:tab w:val="left" w:pos="6135"/>
          <w:tab w:val="left" w:pos="7138"/>
          <w:tab w:val="left" w:pos="7485"/>
          <w:tab w:val="left" w:pos="8310"/>
          <w:tab w:val="left" w:pos="8344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</w:t>
      </w:r>
      <w:proofErr w:type="gram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regulatora</w:t>
      </w:r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węzła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cieplnego</w:t>
      </w:r>
      <w:r w:rsidR="0033058D" w:rsidRPr="00134DA9">
        <w:rPr>
          <w:rFonts w:ascii="Arial" w:hAnsi="Arial" w:cs="Arial"/>
        </w:rPr>
        <w:t>:</w:t>
      </w:r>
    </w:p>
    <w:p w14:paraId="32005F98" w14:textId="4C0B17D5" w:rsidR="00C007B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1569"/>
          <w:tab w:val="left" w:pos="2992"/>
          <w:tab w:val="left" w:pos="3158"/>
          <w:tab w:val="left" w:pos="4761"/>
          <w:tab w:val="left" w:pos="4977"/>
          <w:tab w:val="left" w:pos="6058"/>
          <w:tab w:val="left" w:pos="6135"/>
          <w:tab w:val="left" w:pos="7138"/>
          <w:tab w:val="left" w:pos="7485"/>
          <w:tab w:val="left" w:pos="8310"/>
          <w:tab w:val="left" w:pos="8344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temperatura</w:t>
      </w:r>
      <w:proofErr w:type="gramEnd"/>
      <w:r w:rsidR="008E3976" w:rsidRPr="00134DA9">
        <w:rPr>
          <w:rFonts w:ascii="Arial" w:hAnsi="Arial" w:cs="Arial"/>
          <w:spacing w:val="-8"/>
        </w:rPr>
        <w:t xml:space="preserve"> </w:t>
      </w:r>
      <w:r w:rsidRPr="00134DA9">
        <w:rPr>
          <w:rFonts w:ascii="Arial" w:hAnsi="Arial" w:cs="Arial"/>
        </w:rPr>
        <w:t>zewnętrzna,</w:t>
      </w:r>
    </w:p>
    <w:p w14:paraId="341B8682" w14:textId="444BD0FE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1569"/>
          <w:tab w:val="left" w:pos="2992"/>
          <w:tab w:val="left" w:pos="3158"/>
          <w:tab w:val="left" w:pos="4761"/>
          <w:tab w:val="left" w:pos="4977"/>
          <w:tab w:val="left" w:pos="6058"/>
          <w:tab w:val="left" w:pos="6135"/>
          <w:tab w:val="left" w:pos="7138"/>
          <w:tab w:val="left" w:pos="7485"/>
          <w:tab w:val="left" w:pos="8310"/>
          <w:tab w:val="left" w:pos="8344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temperatura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mierzona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c.</w:t>
      </w:r>
      <w:proofErr w:type="gramStart"/>
      <w:r w:rsidRPr="00134DA9">
        <w:rPr>
          <w:rFonts w:ascii="Arial" w:hAnsi="Arial" w:cs="Arial"/>
        </w:rPr>
        <w:t>o</w:t>
      </w:r>
      <w:proofErr w:type="gramEnd"/>
      <w:r w:rsidRPr="00134DA9">
        <w:rPr>
          <w:rFonts w:ascii="Arial" w:hAnsi="Arial" w:cs="Arial"/>
        </w:rPr>
        <w:t>.</w:t>
      </w:r>
      <w:r w:rsidR="008E3976" w:rsidRPr="00134DA9">
        <w:rPr>
          <w:rFonts w:ascii="Arial" w:hAnsi="Arial" w:cs="Arial"/>
        </w:rPr>
        <w:t xml:space="preserve"> </w:t>
      </w:r>
      <w:proofErr w:type="gramStart"/>
      <w:r w:rsidRPr="00134DA9">
        <w:rPr>
          <w:rFonts w:ascii="Arial" w:hAnsi="Arial" w:cs="Arial"/>
        </w:rPr>
        <w:t>dla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każdego</w:t>
      </w:r>
      <w:r w:rsidR="008E3976" w:rsidRPr="00134DA9">
        <w:rPr>
          <w:rFonts w:ascii="Arial" w:hAnsi="Arial" w:cs="Arial"/>
        </w:rPr>
        <w:t xml:space="preserve"> </w:t>
      </w:r>
      <w:r w:rsidR="00C75614" w:rsidRPr="00134DA9">
        <w:rPr>
          <w:rFonts w:ascii="Arial" w:hAnsi="Arial" w:cs="Arial"/>
          <w:spacing w:val="-1"/>
        </w:rPr>
        <w:t xml:space="preserve">obiegu </w:t>
      </w:r>
      <w:r w:rsidRPr="00134DA9">
        <w:rPr>
          <w:rFonts w:ascii="Arial" w:hAnsi="Arial" w:cs="Arial"/>
        </w:rPr>
        <w:t>(zasil</w:t>
      </w:r>
      <w:r w:rsidR="00C007B9" w:rsidRPr="00134DA9">
        <w:rPr>
          <w:rFonts w:ascii="Arial" w:hAnsi="Arial" w:cs="Arial"/>
        </w:rPr>
        <w:t>a</w:t>
      </w:r>
      <w:r w:rsidRPr="00134DA9">
        <w:rPr>
          <w:rFonts w:ascii="Arial" w:hAnsi="Arial" w:cs="Arial"/>
        </w:rPr>
        <w:t>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powrót)</w:t>
      </w:r>
      <w:r w:rsidR="00C75614" w:rsidRPr="00134DA9">
        <w:rPr>
          <w:rFonts w:ascii="Arial" w:hAnsi="Arial" w:cs="Arial"/>
        </w:rPr>
        <w:t>,</w:t>
      </w:r>
    </w:p>
    <w:p w14:paraId="1F03F907" w14:textId="04C942ED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temperatura</w:t>
      </w:r>
      <w:proofErr w:type="gramEnd"/>
      <w:r w:rsidR="008E3976" w:rsidRPr="00134DA9">
        <w:rPr>
          <w:rFonts w:ascii="Arial" w:hAnsi="Arial" w:cs="Arial"/>
          <w:spacing w:val="-15"/>
        </w:rPr>
        <w:t xml:space="preserve"> </w:t>
      </w:r>
      <w:r w:rsidRPr="00134DA9">
        <w:rPr>
          <w:rFonts w:ascii="Arial" w:hAnsi="Arial" w:cs="Arial"/>
        </w:rPr>
        <w:t>zadana</w:t>
      </w:r>
      <w:r w:rsidR="008E3976" w:rsidRPr="00134DA9">
        <w:rPr>
          <w:rFonts w:ascii="Arial" w:hAnsi="Arial" w:cs="Arial"/>
          <w:spacing w:val="-12"/>
        </w:rPr>
        <w:t xml:space="preserve"> </w:t>
      </w:r>
      <w:r w:rsidRPr="00134DA9">
        <w:rPr>
          <w:rFonts w:ascii="Arial" w:hAnsi="Arial" w:cs="Arial"/>
        </w:rPr>
        <w:t>c.</w:t>
      </w:r>
      <w:proofErr w:type="gramStart"/>
      <w:r w:rsidRPr="00134DA9">
        <w:rPr>
          <w:rFonts w:ascii="Arial" w:hAnsi="Arial" w:cs="Arial"/>
        </w:rPr>
        <w:t>o</w:t>
      </w:r>
      <w:proofErr w:type="gramEnd"/>
      <w:r w:rsidRPr="00134DA9">
        <w:rPr>
          <w:rFonts w:ascii="Arial" w:hAnsi="Arial" w:cs="Arial"/>
        </w:rPr>
        <w:t>.</w:t>
      </w:r>
      <w:r w:rsidR="008E3976" w:rsidRPr="00134DA9">
        <w:rPr>
          <w:rFonts w:ascii="Arial" w:hAnsi="Arial" w:cs="Arial"/>
          <w:spacing w:val="-13"/>
        </w:rPr>
        <w:t xml:space="preserve"> </w:t>
      </w:r>
      <w:proofErr w:type="gramStart"/>
      <w:r w:rsidRPr="00134DA9">
        <w:rPr>
          <w:rFonts w:ascii="Arial" w:hAnsi="Arial" w:cs="Arial"/>
        </w:rPr>
        <w:t>dla</w:t>
      </w:r>
      <w:proofErr w:type="gramEnd"/>
      <w:r w:rsidR="008E3976" w:rsidRPr="00134DA9">
        <w:rPr>
          <w:rFonts w:ascii="Arial" w:hAnsi="Arial" w:cs="Arial"/>
          <w:spacing w:val="-12"/>
        </w:rPr>
        <w:t xml:space="preserve"> </w:t>
      </w:r>
      <w:r w:rsidRPr="00134DA9">
        <w:rPr>
          <w:rFonts w:ascii="Arial" w:hAnsi="Arial" w:cs="Arial"/>
        </w:rPr>
        <w:t>każdego</w:t>
      </w:r>
      <w:r w:rsidR="008E3976" w:rsidRPr="00134DA9">
        <w:rPr>
          <w:rFonts w:ascii="Arial" w:hAnsi="Arial" w:cs="Arial"/>
          <w:spacing w:val="-13"/>
        </w:rPr>
        <w:t xml:space="preserve"> </w:t>
      </w:r>
      <w:r w:rsidR="00C75614" w:rsidRPr="00134DA9">
        <w:rPr>
          <w:rFonts w:ascii="Arial" w:hAnsi="Arial" w:cs="Arial"/>
          <w:spacing w:val="-1"/>
        </w:rPr>
        <w:t>obiegu</w:t>
      </w:r>
      <w:r w:rsidRPr="00134DA9">
        <w:rPr>
          <w:rFonts w:ascii="Arial" w:hAnsi="Arial" w:cs="Arial"/>
        </w:rPr>
        <w:t>,</w:t>
      </w:r>
    </w:p>
    <w:p w14:paraId="7675462D" w14:textId="0150D2D7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zadana</w:t>
      </w:r>
      <w:proofErr w:type="gramEnd"/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krzywa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grzewcza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(jeżeli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jest</w:t>
      </w:r>
      <w:r w:rsidR="008E3976" w:rsidRPr="00134DA9">
        <w:rPr>
          <w:rFonts w:ascii="Arial" w:hAnsi="Arial" w:cs="Arial"/>
          <w:spacing w:val="-7"/>
        </w:rPr>
        <w:t xml:space="preserve"> </w:t>
      </w:r>
      <w:r w:rsidRPr="00134DA9">
        <w:rPr>
          <w:rFonts w:ascii="Arial" w:hAnsi="Arial" w:cs="Arial"/>
        </w:rPr>
        <w:t>dostępna),</w:t>
      </w:r>
    </w:p>
    <w:p w14:paraId="0C1214E0" w14:textId="324C046B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przesunięcie</w:t>
      </w:r>
      <w:proofErr w:type="gram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krzywej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grzewczej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(jeżeli</w:t>
      </w:r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dostępne),</w:t>
      </w:r>
    </w:p>
    <w:p w14:paraId="2CB797D7" w14:textId="54DDD277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ind w:right="120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stopień</w:t>
      </w:r>
      <w:proofErr w:type="gramEnd"/>
      <w:r w:rsidR="008E3976" w:rsidRPr="00134DA9">
        <w:rPr>
          <w:rFonts w:ascii="Arial" w:hAnsi="Arial" w:cs="Arial"/>
          <w:spacing w:val="19"/>
        </w:rPr>
        <w:t xml:space="preserve"> </w:t>
      </w:r>
      <w:r w:rsidRPr="00134DA9">
        <w:rPr>
          <w:rFonts w:ascii="Arial" w:hAnsi="Arial" w:cs="Arial"/>
        </w:rPr>
        <w:t>otwarcia</w:t>
      </w:r>
      <w:r w:rsidR="008E3976" w:rsidRPr="00134DA9">
        <w:rPr>
          <w:rFonts w:ascii="Arial" w:hAnsi="Arial" w:cs="Arial"/>
          <w:spacing w:val="19"/>
        </w:rPr>
        <w:t xml:space="preserve"> </w:t>
      </w:r>
      <w:r w:rsidRPr="00134DA9">
        <w:rPr>
          <w:rFonts w:ascii="Arial" w:hAnsi="Arial" w:cs="Arial"/>
        </w:rPr>
        <w:t>zaworu</w:t>
      </w:r>
      <w:r w:rsidR="008E3976" w:rsidRPr="00134DA9">
        <w:rPr>
          <w:rFonts w:ascii="Arial" w:hAnsi="Arial" w:cs="Arial"/>
          <w:spacing w:val="19"/>
        </w:rPr>
        <w:t xml:space="preserve"> </w:t>
      </w:r>
      <w:r w:rsidRPr="00134DA9">
        <w:rPr>
          <w:rFonts w:ascii="Arial" w:hAnsi="Arial" w:cs="Arial"/>
        </w:rPr>
        <w:t>regulacyjnego</w:t>
      </w:r>
      <w:r w:rsidR="008E3976" w:rsidRPr="00134DA9">
        <w:rPr>
          <w:rFonts w:ascii="Arial" w:hAnsi="Arial" w:cs="Arial"/>
          <w:spacing w:val="19"/>
        </w:rPr>
        <w:t xml:space="preserve"> </w:t>
      </w:r>
      <w:r w:rsidRPr="00134DA9">
        <w:rPr>
          <w:rFonts w:ascii="Arial" w:hAnsi="Arial" w:cs="Arial"/>
        </w:rPr>
        <w:t>obwodów</w:t>
      </w:r>
      <w:r w:rsidR="008E3976" w:rsidRPr="00134DA9">
        <w:rPr>
          <w:rFonts w:ascii="Arial" w:hAnsi="Arial" w:cs="Arial"/>
          <w:spacing w:val="17"/>
        </w:rPr>
        <w:t xml:space="preserve"> </w:t>
      </w:r>
      <w:r w:rsidRPr="00134DA9">
        <w:rPr>
          <w:rFonts w:ascii="Arial" w:hAnsi="Arial" w:cs="Arial"/>
        </w:rPr>
        <w:t>c.</w:t>
      </w:r>
      <w:proofErr w:type="gramStart"/>
      <w:r w:rsidRPr="00134DA9">
        <w:rPr>
          <w:rFonts w:ascii="Arial" w:hAnsi="Arial" w:cs="Arial"/>
        </w:rPr>
        <w:t>o</w:t>
      </w:r>
      <w:proofErr w:type="gramEnd"/>
      <w:r w:rsidRPr="00134DA9">
        <w:rPr>
          <w:rFonts w:ascii="Arial" w:hAnsi="Arial" w:cs="Arial"/>
        </w:rPr>
        <w:t>.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(</w:t>
      </w:r>
      <w:proofErr w:type="gramStart"/>
      <w:r w:rsidRPr="00134DA9">
        <w:rPr>
          <w:rFonts w:ascii="Arial" w:hAnsi="Arial" w:cs="Arial"/>
        </w:rPr>
        <w:t>jeżeli</w:t>
      </w:r>
      <w:proofErr w:type="gram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dostępne),</w:t>
      </w:r>
    </w:p>
    <w:p w14:paraId="73F7F270" w14:textId="293A49BA" w:rsidR="00A64C3C" w:rsidRPr="00134DA9" w:rsidRDefault="005233E4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ind w:right="120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ciśnienie</w:t>
      </w:r>
      <w:proofErr w:type="gramEnd"/>
      <w:r w:rsidRPr="00134DA9">
        <w:rPr>
          <w:rFonts w:ascii="Arial" w:hAnsi="Arial" w:cs="Arial"/>
        </w:rPr>
        <w:t xml:space="preserve"> </w:t>
      </w:r>
      <w:r w:rsidR="00EC0D9D" w:rsidRPr="00134DA9">
        <w:rPr>
          <w:rFonts w:ascii="Arial" w:hAnsi="Arial" w:cs="Arial"/>
        </w:rPr>
        <w:t>c.</w:t>
      </w:r>
      <w:proofErr w:type="gramStart"/>
      <w:r w:rsidR="00EC0D9D" w:rsidRPr="00134DA9">
        <w:rPr>
          <w:rFonts w:ascii="Arial" w:hAnsi="Arial" w:cs="Arial"/>
        </w:rPr>
        <w:t>o</w:t>
      </w:r>
      <w:proofErr w:type="gramEnd"/>
      <w:r w:rsidR="00EC0D9D" w:rsidRPr="00134DA9">
        <w:rPr>
          <w:rFonts w:ascii="Arial" w:hAnsi="Arial" w:cs="Arial"/>
        </w:rPr>
        <w:t>.</w:t>
      </w:r>
    </w:p>
    <w:p w14:paraId="715D06CA" w14:textId="20F686D2" w:rsidR="00F00690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221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</w:t>
      </w:r>
      <w:proofErr w:type="gramEnd"/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ciepłomierza</w:t>
      </w:r>
      <w:r w:rsidR="0033058D" w:rsidRPr="00134DA9">
        <w:rPr>
          <w:rFonts w:ascii="Arial" w:hAnsi="Arial" w:cs="Arial"/>
        </w:rPr>
        <w:t>:</w:t>
      </w:r>
    </w:p>
    <w:p w14:paraId="75A0AC2B" w14:textId="71EC1794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21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zmierzone</w:t>
      </w:r>
      <w:proofErr w:type="gram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zużycie</w:t>
      </w:r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ciepła,</w:t>
      </w:r>
    </w:p>
    <w:p w14:paraId="2FF9E06A" w14:textId="343D23C4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naliczona</w:t>
      </w:r>
      <w:proofErr w:type="gram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objętość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nośnika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ciepła,</w:t>
      </w:r>
    </w:p>
    <w:p w14:paraId="2023007A" w14:textId="013FACD8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temperatura</w:t>
      </w:r>
      <w:proofErr w:type="gramEnd"/>
      <w:r w:rsidR="008E3976" w:rsidRPr="00134DA9">
        <w:rPr>
          <w:rFonts w:ascii="Arial" w:hAnsi="Arial" w:cs="Arial"/>
          <w:spacing w:val="-12"/>
        </w:rPr>
        <w:t xml:space="preserve"> </w:t>
      </w:r>
      <w:r w:rsidRPr="00134DA9">
        <w:rPr>
          <w:rFonts w:ascii="Arial" w:hAnsi="Arial" w:cs="Arial"/>
        </w:rPr>
        <w:t>zasilania,</w:t>
      </w:r>
    </w:p>
    <w:p w14:paraId="79D6041C" w14:textId="7DB3FBB4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temperatura</w:t>
      </w:r>
      <w:proofErr w:type="gramEnd"/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powrotu,</w:t>
      </w:r>
    </w:p>
    <w:p w14:paraId="2268A46E" w14:textId="78006DE3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chwilowa</w:t>
      </w:r>
      <w:proofErr w:type="gramEnd"/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moc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cieplna,</w:t>
      </w:r>
    </w:p>
    <w:p w14:paraId="2378C5FC" w14:textId="5253B2D9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chwilowy</w:t>
      </w:r>
      <w:proofErr w:type="gramEnd"/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przepływ,</w:t>
      </w:r>
    </w:p>
    <w:p w14:paraId="6B502CF6" w14:textId="678D6BD3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obliczony</w:t>
      </w:r>
      <w:proofErr w:type="gramEnd"/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przepływ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średniodobowy,</w:t>
      </w:r>
    </w:p>
    <w:p w14:paraId="7DD9C017" w14:textId="1A1EC254" w:rsidR="001D7209" w:rsidRPr="00134DA9" w:rsidRDefault="001D7209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lastRenderedPageBreak/>
        <w:t>obliczony</w:t>
      </w:r>
      <w:proofErr w:type="gramEnd"/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przepływ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średniomiesięczny.</w:t>
      </w:r>
    </w:p>
    <w:p w14:paraId="47E92781" w14:textId="2C9ED7D1" w:rsidR="002F155C" w:rsidRPr="00134DA9" w:rsidRDefault="00D326B0" w:rsidP="00587EAB">
      <w:pPr>
        <w:pStyle w:val="Akapitzlist"/>
        <w:widowControl w:val="0"/>
        <w:numPr>
          <w:ilvl w:val="1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</w:t>
      </w:r>
      <w:proofErr w:type="gramEnd"/>
      <w:r w:rsidRPr="00134DA9">
        <w:rPr>
          <w:rFonts w:ascii="Arial" w:hAnsi="Arial" w:cs="Arial"/>
        </w:rPr>
        <w:t xml:space="preserve"> licznika energii elektrycznej</w:t>
      </w:r>
      <w:r w:rsidR="0033058D" w:rsidRPr="00134DA9">
        <w:rPr>
          <w:rFonts w:ascii="Arial" w:hAnsi="Arial" w:cs="Arial"/>
        </w:rPr>
        <w:t>:</w:t>
      </w:r>
    </w:p>
    <w:p w14:paraId="7AC6863D" w14:textId="64CA493C" w:rsidR="00F70594" w:rsidRPr="00134DA9" w:rsidRDefault="00D326B0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zużycie</w:t>
      </w:r>
      <w:proofErr w:type="gramEnd"/>
      <w:r w:rsidRPr="00134DA9">
        <w:rPr>
          <w:rFonts w:ascii="Arial" w:hAnsi="Arial" w:cs="Arial"/>
        </w:rPr>
        <w:t xml:space="preserve"> energii elektrycznej</w:t>
      </w:r>
      <w:r w:rsidR="0033058D" w:rsidRPr="00134DA9">
        <w:rPr>
          <w:rFonts w:ascii="Arial" w:hAnsi="Arial" w:cs="Arial"/>
        </w:rPr>
        <w:t>.</w:t>
      </w:r>
    </w:p>
    <w:p w14:paraId="28572EC7" w14:textId="3F687A9C" w:rsidR="00F70594" w:rsidRPr="00134DA9" w:rsidRDefault="00F70594" w:rsidP="00587EAB">
      <w:pPr>
        <w:pStyle w:val="Akapitzlist"/>
        <w:widowControl w:val="0"/>
        <w:numPr>
          <w:ilvl w:val="1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</w:t>
      </w:r>
      <w:proofErr w:type="gramEnd"/>
      <w:r w:rsidRPr="00134DA9">
        <w:rPr>
          <w:rFonts w:ascii="Arial" w:hAnsi="Arial" w:cs="Arial"/>
        </w:rPr>
        <w:t xml:space="preserve"> licznika wody</w:t>
      </w:r>
      <w:r w:rsidR="0033058D" w:rsidRPr="00134DA9">
        <w:rPr>
          <w:rFonts w:ascii="Arial" w:hAnsi="Arial" w:cs="Arial"/>
        </w:rPr>
        <w:t>:</w:t>
      </w:r>
    </w:p>
    <w:p w14:paraId="641D1B81" w14:textId="26347729" w:rsidR="0093583B" w:rsidRPr="00134DA9" w:rsidRDefault="00D326B0" w:rsidP="00587EAB">
      <w:pPr>
        <w:pStyle w:val="Akapitzlist"/>
        <w:widowControl w:val="0"/>
        <w:numPr>
          <w:ilvl w:val="2"/>
          <w:numId w:val="6"/>
        </w:numPr>
        <w:tabs>
          <w:tab w:val="left" w:pos="2936"/>
          <w:tab w:val="left" w:pos="293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zużycie</w:t>
      </w:r>
      <w:proofErr w:type="gramEnd"/>
      <w:r w:rsidRPr="00134DA9">
        <w:rPr>
          <w:rFonts w:ascii="Arial" w:hAnsi="Arial" w:cs="Arial"/>
        </w:rPr>
        <w:t xml:space="preserve"> wody</w:t>
      </w:r>
      <w:r w:rsidR="0033058D" w:rsidRPr="00134DA9">
        <w:rPr>
          <w:rFonts w:ascii="Arial" w:hAnsi="Arial" w:cs="Arial"/>
        </w:rPr>
        <w:t>.</w:t>
      </w:r>
    </w:p>
    <w:p w14:paraId="72CE6D76" w14:textId="26BC6389" w:rsidR="003629D1" w:rsidRPr="00134DA9" w:rsidRDefault="003629D1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4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Zamawiający zakłada, że dane </w:t>
      </w:r>
      <w:r w:rsidR="007D73EA" w:rsidRPr="00134DA9">
        <w:rPr>
          <w:rFonts w:ascii="Arial" w:hAnsi="Arial" w:cs="Arial"/>
        </w:rPr>
        <w:t xml:space="preserve">dotyczące zużycia energii cieplnej, energii elektrycznej i wody </w:t>
      </w:r>
      <w:r w:rsidRPr="00134DA9">
        <w:rPr>
          <w:rFonts w:ascii="Arial" w:hAnsi="Arial" w:cs="Arial"/>
        </w:rPr>
        <w:t xml:space="preserve">będą odczytywane </w:t>
      </w:r>
      <w:r w:rsidR="007D73EA" w:rsidRPr="00134DA9">
        <w:rPr>
          <w:rFonts w:ascii="Arial" w:hAnsi="Arial" w:cs="Arial"/>
        </w:rPr>
        <w:t xml:space="preserve">z głównych liczników </w:t>
      </w:r>
      <w:r w:rsidR="001C1D0E" w:rsidRPr="00134DA9">
        <w:rPr>
          <w:rFonts w:ascii="Arial" w:hAnsi="Arial" w:cs="Arial"/>
        </w:rPr>
        <w:t xml:space="preserve">tych mediów </w:t>
      </w:r>
      <w:r w:rsidR="007D73EA" w:rsidRPr="00134DA9">
        <w:rPr>
          <w:rFonts w:ascii="Arial" w:hAnsi="Arial" w:cs="Arial"/>
        </w:rPr>
        <w:t>znajdujących się przy przyłączach</w:t>
      </w:r>
      <w:r w:rsidR="001C1D0E" w:rsidRPr="00134DA9">
        <w:rPr>
          <w:rFonts w:ascii="Arial" w:hAnsi="Arial" w:cs="Arial"/>
        </w:rPr>
        <w:t xml:space="preserve"> do poszczególnych budynków</w:t>
      </w:r>
      <w:r w:rsidR="00D326B0" w:rsidRPr="00134DA9">
        <w:rPr>
          <w:rFonts w:ascii="Arial" w:hAnsi="Arial" w:cs="Arial"/>
        </w:rPr>
        <w:t>.</w:t>
      </w:r>
    </w:p>
    <w:p w14:paraId="62720ADE" w14:textId="69E111A0" w:rsidR="005F051D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4"/>
        <w:rPr>
          <w:rFonts w:ascii="Arial" w:hAnsi="Arial" w:cs="Arial"/>
        </w:rPr>
      </w:pPr>
      <w:r w:rsidRPr="00134DA9">
        <w:rPr>
          <w:rFonts w:ascii="Arial" w:hAnsi="Arial" w:cs="Arial"/>
        </w:rPr>
        <w:t>Dzięki</w:t>
      </w:r>
      <w:r w:rsidR="008E3976" w:rsidRPr="00134DA9">
        <w:rPr>
          <w:rFonts w:ascii="Arial" w:hAnsi="Arial" w:cs="Arial"/>
          <w:spacing w:val="-7"/>
        </w:rPr>
        <w:t xml:space="preserve"> </w:t>
      </w:r>
      <w:r w:rsidRPr="00134DA9">
        <w:rPr>
          <w:rFonts w:ascii="Arial" w:hAnsi="Arial" w:cs="Arial"/>
        </w:rPr>
        <w:t>zaimplementowanym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  <w:spacing w:val="-7"/>
        </w:rPr>
        <w:t xml:space="preserve"> </w:t>
      </w:r>
      <w:r w:rsidRPr="00134DA9">
        <w:rPr>
          <w:rFonts w:ascii="Arial" w:hAnsi="Arial" w:cs="Arial"/>
        </w:rPr>
        <w:t>systemie</w:t>
      </w:r>
      <w:r w:rsidR="008E3976" w:rsidRPr="00134DA9">
        <w:rPr>
          <w:rFonts w:ascii="Arial" w:hAnsi="Arial" w:cs="Arial"/>
          <w:spacing w:val="-4"/>
        </w:rPr>
        <w:t xml:space="preserve"> </w:t>
      </w:r>
      <w:proofErr w:type="spellStart"/>
      <w:r w:rsidR="00691672" w:rsidRPr="00134DA9">
        <w:rPr>
          <w:rFonts w:ascii="Arial" w:hAnsi="Arial" w:cs="Arial"/>
          <w:spacing w:val="-4"/>
        </w:rPr>
        <w:t>SdZE</w:t>
      </w:r>
      <w:proofErr w:type="spellEnd"/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algorytmom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możliwa</w:t>
      </w:r>
      <w:r w:rsidR="008E3976" w:rsidRPr="00134DA9">
        <w:rPr>
          <w:rFonts w:ascii="Arial" w:hAnsi="Arial" w:cs="Arial"/>
          <w:spacing w:val="-6"/>
        </w:rPr>
        <w:t xml:space="preserve"> </w:t>
      </w:r>
      <w:r w:rsidRPr="00134DA9">
        <w:rPr>
          <w:rFonts w:ascii="Arial" w:hAnsi="Arial" w:cs="Arial"/>
        </w:rPr>
        <w:t>powinn</w:t>
      </w:r>
      <w:r w:rsidR="00F730DB" w:rsidRPr="00134DA9">
        <w:rPr>
          <w:rFonts w:ascii="Arial" w:hAnsi="Arial" w:cs="Arial"/>
        </w:rPr>
        <w:t>a</w:t>
      </w:r>
      <w:r w:rsidR="008E3976" w:rsidRPr="00134DA9">
        <w:rPr>
          <w:rFonts w:ascii="Arial" w:hAnsi="Arial" w:cs="Arial"/>
        </w:rPr>
        <w:t xml:space="preserve"> </w:t>
      </w:r>
      <w:r w:rsidR="00F730DB" w:rsidRPr="00134DA9">
        <w:rPr>
          <w:rFonts w:ascii="Arial" w:hAnsi="Arial" w:cs="Arial"/>
        </w:rPr>
        <w:t>b</w:t>
      </w:r>
      <w:r w:rsidRPr="00134DA9">
        <w:rPr>
          <w:rFonts w:ascii="Arial" w:hAnsi="Arial" w:cs="Arial"/>
        </w:rPr>
        <w:t>yć</w:t>
      </w:r>
      <w:r w:rsidR="009E7A29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analiza</w:t>
      </w:r>
      <w:r w:rsidR="008E3976" w:rsidRPr="00134DA9">
        <w:rPr>
          <w:rFonts w:ascii="Arial" w:hAnsi="Arial" w:cs="Arial"/>
          <w:spacing w:val="55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  <w:spacing w:val="56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  <w:spacing w:val="55"/>
        </w:rPr>
        <w:t xml:space="preserve"> </w:t>
      </w:r>
      <w:r w:rsidRPr="00134DA9">
        <w:rPr>
          <w:rFonts w:ascii="Arial" w:hAnsi="Arial" w:cs="Arial"/>
        </w:rPr>
        <w:t>czujników,</w:t>
      </w:r>
      <w:r w:rsidR="008E3976" w:rsidRPr="00134DA9">
        <w:rPr>
          <w:rFonts w:ascii="Arial" w:hAnsi="Arial" w:cs="Arial"/>
          <w:spacing w:val="56"/>
        </w:rPr>
        <w:t xml:space="preserve"> </w:t>
      </w:r>
      <w:r w:rsidRPr="00134DA9">
        <w:rPr>
          <w:rFonts w:ascii="Arial" w:hAnsi="Arial" w:cs="Arial"/>
        </w:rPr>
        <w:t>umożliwiając</w:t>
      </w:r>
      <w:r w:rsidR="009E7A29" w:rsidRPr="00134DA9">
        <w:rPr>
          <w:rFonts w:ascii="Arial" w:hAnsi="Arial" w:cs="Arial"/>
        </w:rPr>
        <w:t>a</w:t>
      </w:r>
      <w:r w:rsidR="008E3976" w:rsidRPr="00134DA9">
        <w:rPr>
          <w:rFonts w:ascii="Arial" w:hAnsi="Arial" w:cs="Arial"/>
        </w:rPr>
        <w:t xml:space="preserve"> </w:t>
      </w:r>
      <w:r w:rsidR="00F730DB" w:rsidRPr="00134DA9">
        <w:rPr>
          <w:rFonts w:ascii="Arial" w:hAnsi="Arial" w:cs="Arial"/>
        </w:rPr>
        <w:t>w</w:t>
      </w:r>
      <w:r w:rsidRPr="00134DA9">
        <w:rPr>
          <w:rFonts w:ascii="Arial" w:hAnsi="Arial" w:cs="Arial"/>
        </w:rPr>
        <w:t>czesne</w:t>
      </w:r>
      <w:r w:rsidR="008E3976" w:rsidRPr="00134DA9">
        <w:rPr>
          <w:rFonts w:ascii="Arial" w:hAnsi="Arial" w:cs="Arial"/>
          <w:spacing w:val="-1"/>
        </w:rPr>
        <w:t xml:space="preserve"> </w:t>
      </w:r>
      <w:r w:rsidRPr="00134DA9">
        <w:rPr>
          <w:rFonts w:ascii="Arial" w:hAnsi="Arial" w:cs="Arial"/>
        </w:rPr>
        <w:t>wykrycie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symptomów</w:t>
      </w:r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awarii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urządze</w:t>
      </w:r>
      <w:r w:rsidR="00F730DB" w:rsidRPr="00134DA9">
        <w:rPr>
          <w:rFonts w:ascii="Arial" w:hAnsi="Arial" w:cs="Arial"/>
        </w:rPr>
        <w:t>ń</w:t>
      </w:r>
      <w:r w:rsidR="00EC0D9D" w:rsidRPr="00134DA9">
        <w:rPr>
          <w:rFonts w:ascii="Arial" w:hAnsi="Arial" w:cs="Arial"/>
        </w:rPr>
        <w:t>.</w:t>
      </w:r>
    </w:p>
    <w:p w14:paraId="2B8A2FF0" w14:textId="679517A7" w:rsidR="00AC456B" w:rsidRPr="00134DA9" w:rsidRDefault="00A8381F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4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</w:rPr>
        <w:t>SdZE</w:t>
      </w:r>
      <w:proofErr w:type="spellEnd"/>
      <w:r w:rsidRPr="00134DA9">
        <w:rPr>
          <w:rFonts w:ascii="Arial" w:hAnsi="Arial" w:cs="Arial"/>
        </w:rPr>
        <w:t xml:space="preserve"> powinien spełniać funkcje </w:t>
      </w:r>
      <w:r w:rsidR="00AC456B" w:rsidRPr="00134DA9">
        <w:rPr>
          <w:rFonts w:ascii="Arial" w:hAnsi="Arial" w:cs="Arial"/>
        </w:rPr>
        <w:t xml:space="preserve">strażnika przepływu wody, który w przypadku przekroczenia </w:t>
      </w:r>
      <w:r w:rsidR="001C2EB9" w:rsidRPr="00134DA9">
        <w:rPr>
          <w:rFonts w:ascii="Arial" w:hAnsi="Arial" w:cs="Arial"/>
        </w:rPr>
        <w:t xml:space="preserve">zadanych stanów alarmowych </w:t>
      </w:r>
      <w:r w:rsidR="00AC456B" w:rsidRPr="00134DA9">
        <w:rPr>
          <w:rFonts w:ascii="Arial" w:hAnsi="Arial" w:cs="Arial"/>
        </w:rPr>
        <w:t>spowoduje odcięcie</w:t>
      </w:r>
      <w:r w:rsidR="00D326B0" w:rsidRPr="00134DA9">
        <w:rPr>
          <w:rFonts w:ascii="Arial" w:hAnsi="Arial" w:cs="Arial"/>
        </w:rPr>
        <w:t xml:space="preserve"> wody</w:t>
      </w:r>
      <w:r w:rsidR="00EC0D9D" w:rsidRPr="00134DA9">
        <w:rPr>
          <w:rFonts w:ascii="Arial" w:hAnsi="Arial" w:cs="Arial"/>
        </w:rPr>
        <w:t>.</w:t>
      </w:r>
    </w:p>
    <w:p w14:paraId="1C54565A" w14:textId="1F10CCC9" w:rsidR="00F4016B" w:rsidRPr="00134DA9" w:rsidRDefault="00FF7572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4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Alarmy </w:t>
      </w:r>
      <w:r w:rsidR="00D31D9F" w:rsidRPr="00134DA9">
        <w:rPr>
          <w:rFonts w:ascii="Arial" w:hAnsi="Arial" w:cs="Arial"/>
        </w:rPr>
        <w:t xml:space="preserve">powinny </w:t>
      </w:r>
      <w:r w:rsidRPr="00134DA9">
        <w:rPr>
          <w:rFonts w:ascii="Arial" w:hAnsi="Arial" w:cs="Arial"/>
        </w:rPr>
        <w:t>być wyświetlane z poziomu interfejsu użytkownika</w:t>
      </w:r>
      <w:r w:rsidR="00D31D9F" w:rsidRPr="00134DA9">
        <w:rPr>
          <w:rFonts w:ascii="Arial" w:hAnsi="Arial" w:cs="Arial"/>
        </w:rPr>
        <w:t xml:space="preserve">, a informacje o ich wystąpieniu </w:t>
      </w:r>
      <w:r w:rsidR="00573BEF" w:rsidRPr="00134DA9">
        <w:rPr>
          <w:rFonts w:ascii="Arial" w:hAnsi="Arial" w:cs="Arial"/>
        </w:rPr>
        <w:t xml:space="preserve">powinny być </w:t>
      </w:r>
      <w:r w:rsidR="00D31D9F" w:rsidRPr="00134DA9">
        <w:rPr>
          <w:rFonts w:ascii="Arial" w:hAnsi="Arial" w:cs="Arial"/>
        </w:rPr>
        <w:t xml:space="preserve">wysyłane </w:t>
      </w:r>
      <w:r w:rsidRPr="00134DA9">
        <w:rPr>
          <w:rFonts w:ascii="Arial" w:hAnsi="Arial" w:cs="Arial"/>
        </w:rPr>
        <w:t xml:space="preserve">na </w:t>
      </w:r>
      <w:r w:rsidR="00573BEF" w:rsidRPr="00134DA9">
        <w:rPr>
          <w:rFonts w:ascii="Arial" w:hAnsi="Arial" w:cs="Arial"/>
        </w:rPr>
        <w:t xml:space="preserve">wskazane adresy </w:t>
      </w:r>
      <w:r w:rsidRPr="00134DA9">
        <w:rPr>
          <w:rFonts w:ascii="Arial" w:hAnsi="Arial" w:cs="Arial"/>
        </w:rPr>
        <w:t xml:space="preserve">e-mail, </w:t>
      </w:r>
      <w:r w:rsidR="00573BEF" w:rsidRPr="00134DA9">
        <w:rPr>
          <w:rFonts w:ascii="Arial" w:hAnsi="Arial" w:cs="Arial"/>
        </w:rPr>
        <w:t>oraz SMS na wskazane numery telefonów</w:t>
      </w:r>
      <w:r w:rsidRPr="00134DA9">
        <w:rPr>
          <w:rFonts w:ascii="Arial" w:hAnsi="Arial" w:cs="Arial"/>
        </w:rPr>
        <w:t xml:space="preserve">. </w:t>
      </w:r>
      <w:r w:rsidR="00426728" w:rsidRPr="00134DA9">
        <w:rPr>
          <w:rFonts w:ascii="Arial" w:hAnsi="Arial" w:cs="Arial"/>
        </w:rPr>
        <w:t>Wystąpienie alarmów powinno być archiwizowane w bazie danych</w:t>
      </w:r>
      <w:r w:rsidR="00EC0D9D" w:rsidRPr="00134DA9">
        <w:rPr>
          <w:rFonts w:ascii="Arial" w:hAnsi="Arial" w:cs="Arial"/>
        </w:rPr>
        <w:t>.</w:t>
      </w:r>
    </w:p>
    <w:p w14:paraId="47CE4669" w14:textId="5B76294E" w:rsidR="005B38FB" w:rsidRPr="00134DA9" w:rsidRDefault="00F4016B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4"/>
        <w:rPr>
          <w:rFonts w:ascii="Arial" w:hAnsi="Arial" w:cs="Arial"/>
        </w:rPr>
      </w:pPr>
      <w:r w:rsidRPr="00134DA9">
        <w:rPr>
          <w:rFonts w:ascii="Arial" w:hAnsi="Arial" w:cs="Arial"/>
        </w:rPr>
        <w:t>A</w:t>
      </w:r>
      <w:r w:rsidR="00FF7572" w:rsidRPr="00134DA9">
        <w:rPr>
          <w:rFonts w:ascii="Arial" w:hAnsi="Arial" w:cs="Arial"/>
        </w:rPr>
        <w:t>larm</w:t>
      </w:r>
      <w:r w:rsidRPr="00134DA9">
        <w:rPr>
          <w:rFonts w:ascii="Arial" w:hAnsi="Arial" w:cs="Arial"/>
        </w:rPr>
        <w:t xml:space="preserve">y powinny być przydzielone do jednego z </w:t>
      </w:r>
      <w:r w:rsidR="00A64BED" w:rsidRPr="00134DA9">
        <w:rPr>
          <w:rFonts w:ascii="Arial" w:hAnsi="Arial" w:cs="Arial"/>
        </w:rPr>
        <w:t xml:space="preserve">definiowanych przez Zamawiającego </w:t>
      </w:r>
      <w:r w:rsidR="00FF7572" w:rsidRPr="00134DA9">
        <w:rPr>
          <w:rFonts w:ascii="Arial" w:hAnsi="Arial" w:cs="Arial"/>
        </w:rPr>
        <w:t>poziom</w:t>
      </w:r>
      <w:r w:rsidRPr="00134DA9">
        <w:rPr>
          <w:rFonts w:ascii="Arial" w:hAnsi="Arial" w:cs="Arial"/>
        </w:rPr>
        <w:t>ów</w:t>
      </w:r>
      <w:r w:rsidR="00FF7572" w:rsidRPr="00134DA9">
        <w:rPr>
          <w:rFonts w:ascii="Arial" w:hAnsi="Arial" w:cs="Arial"/>
        </w:rPr>
        <w:t>: czerwony</w:t>
      </w:r>
      <w:r w:rsidR="00C06853" w:rsidRPr="00134DA9">
        <w:rPr>
          <w:rFonts w:ascii="Arial" w:hAnsi="Arial" w:cs="Arial"/>
        </w:rPr>
        <w:t xml:space="preserve"> (najwyższy priorytet)</w:t>
      </w:r>
      <w:r w:rsidR="00EC0D9D" w:rsidRPr="00134DA9">
        <w:rPr>
          <w:rFonts w:ascii="Arial" w:hAnsi="Arial" w:cs="Arial"/>
        </w:rPr>
        <w:t>,</w:t>
      </w:r>
      <w:r w:rsidR="00C06853" w:rsidRPr="00134DA9">
        <w:rPr>
          <w:rFonts w:ascii="Arial" w:hAnsi="Arial" w:cs="Arial"/>
        </w:rPr>
        <w:t xml:space="preserve"> </w:t>
      </w:r>
      <w:r w:rsidR="00FF7572" w:rsidRPr="00134DA9">
        <w:rPr>
          <w:rFonts w:ascii="Arial" w:hAnsi="Arial" w:cs="Arial"/>
        </w:rPr>
        <w:t>pomarańczowy, żółty</w:t>
      </w:r>
      <w:r w:rsidR="00EC0D9D" w:rsidRPr="00134DA9">
        <w:rPr>
          <w:rFonts w:ascii="Arial" w:hAnsi="Arial" w:cs="Arial"/>
        </w:rPr>
        <w:t xml:space="preserve"> (najni</w:t>
      </w:r>
      <w:r w:rsidR="00C06853" w:rsidRPr="00134DA9">
        <w:rPr>
          <w:rFonts w:ascii="Arial" w:hAnsi="Arial" w:cs="Arial"/>
        </w:rPr>
        <w:t xml:space="preserve">ższy priorytet) i wyświetlane </w:t>
      </w:r>
      <w:r w:rsidR="007D19B5" w:rsidRPr="00134DA9">
        <w:rPr>
          <w:rFonts w:ascii="Arial" w:hAnsi="Arial" w:cs="Arial"/>
        </w:rPr>
        <w:t>wg priorytetów</w:t>
      </w:r>
      <w:r w:rsidR="00F921B1" w:rsidRPr="00134DA9">
        <w:rPr>
          <w:rFonts w:ascii="Arial" w:hAnsi="Arial" w:cs="Arial"/>
        </w:rPr>
        <w:t xml:space="preserve">, a następnie wg kolejności chronologicznej. </w:t>
      </w:r>
      <w:r w:rsidR="00C06853" w:rsidRPr="00134DA9">
        <w:rPr>
          <w:rFonts w:ascii="Arial" w:hAnsi="Arial" w:cs="Arial"/>
        </w:rPr>
        <w:t>N</w:t>
      </w:r>
      <w:r w:rsidR="00FF7572" w:rsidRPr="00134DA9">
        <w:rPr>
          <w:rFonts w:ascii="Arial" w:hAnsi="Arial" w:cs="Arial"/>
        </w:rPr>
        <w:t xml:space="preserve">ie powinno być możliwości </w:t>
      </w:r>
      <w:r w:rsidR="00F1312D" w:rsidRPr="00134DA9">
        <w:rPr>
          <w:rFonts w:ascii="Arial" w:hAnsi="Arial" w:cs="Arial"/>
        </w:rPr>
        <w:t xml:space="preserve">wyłączenia wyświetlania </w:t>
      </w:r>
      <w:r w:rsidR="00FF7572" w:rsidRPr="00134DA9">
        <w:rPr>
          <w:rFonts w:ascii="Arial" w:hAnsi="Arial" w:cs="Arial"/>
        </w:rPr>
        <w:t>alarm</w:t>
      </w:r>
      <w:r w:rsidR="00F1312D" w:rsidRPr="00134DA9">
        <w:rPr>
          <w:rFonts w:ascii="Arial" w:hAnsi="Arial" w:cs="Arial"/>
        </w:rPr>
        <w:t xml:space="preserve">u </w:t>
      </w:r>
      <w:r w:rsidR="00FF7572" w:rsidRPr="00134DA9">
        <w:rPr>
          <w:rFonts w:ascii="Arial" w:hAnsi="Arial" w:cs="Arial"/>
        </w:rPr>
        <w:t xml:space="preserve">do czasu usunięcia </w:t>
      </w:r>
      <w:r w:rsidR="00F1312D" w:rsidRPr="00134DA9">
        <w:rPr>
          <w:rFonts w:ascii="Arial" w:hAnsi="Arial" w:cs="Arial"/>
        </w:rPr>
        <w:t>awarii</w:t>
      </w:r>
      <w:r w:rsidR="00EC0D9D" w:rsidRPr="00134DA9">
        <w:rPr>
          <w:rFonts w:ascii="Arial" w:hAnsi="Arial" w:cs="Arial"/>
        </w:rPr>
        <w:t>.</w:t>
      </w:r>
    </w:p>
    <w:p w14:paraId="094B3D41" w14:textId="13472A66" w:rsidR="001D7209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8"/>
        <w:rPr>
          <w:rFonts w:ascii="Arial" w:hAnsi="Arial" w:cs="Arial"/>
        </w:rPr>
      </w:pPr>
      <w:r w:rsidRPr="00134DA9">
        <w:rPr>
          <w:rFonts w:ascii="Arial" w:hAnsi="Arial" w:cs="Arial"/>
        </w:rPr>
        <w:t>System</w:t>
      </w:r>
      <w:r w:rsidR="008E3976" w:rsidRPr="00134DA9">
        <w:rPr>
          <w:rFonts w:ascii="Arial" w:hAnsi="Arial" w:cs="Arial"/>
          <w:spacing w:val="-10"/>
        </w:rPr>
        <w:t xml:space="preserve"> </w:t>
      </w:r>
      <w:proofErr w:type="spellStart"/>
      <w:r w:rsidR="00691672" w:rsidRPr="00134DA9">
        <w:rPr>
          <w:rFonts w:ascii="Arial" w:hAnsi="Arial" w:cs="Arial"/>
          <w:spacing w:val="-10"/>
        </w:rPr>
        <w:t>SdZE</w:t>
      </w:r>
      <w:proofErr w:type="spellEnd"/>
      <w:r w:rsidR="008E3976" w:rsidRPr="00134DA9">
        <w:rPr>
          <w:rFonts w:ascii="Arial" w:hAnsi="Arial" w:cs="Arial"/>
          <w:spacing w:val="-10"/>
        </w:rPr>
        <w:t xml:space="preserve"> </w:t>
      </w:r>
      <w:r w:rsidRPr="00134DA9">
        <w:rPr>
          <w:rFonts w:ascii="Arial" w:hAnsi="Arial" w:cs="Arial"/>
        </w:rPr>
        <w:t>powinien</w:t>
      </w:r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umożliwić</w:t>
      </w:r>
      <w:r w:rsidR="008E3976" w:rsidRPr="00134DA9">
        <w:rPr>
          <w:rFonts w:ascii="Arial" w:hAnsi="Arial" w:cs="Arial"/>
          <w:spacing w:val="-11"/>
        </w:rPr>
        <w:t xml:space="preserve"> </w:t>
      </w:r>
      <w:r w:rsidRPr="00134DA9">
        <w:rPr>
          <w:rFonts w:ascii="Arial" w:hAnsi="Arial" w:cs="Arial"/>
        </w:rPr>
        <w:t>stworzenie</w:t>
      </w:r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optymalnych</w:t>
      </w:r>
      <w:r w:rsidR="008E3976" w:rsidRPr="00134DA9">
        <w:rPr>
          <w:rFonts w:ascii="Arial" w:hAnsi="Arial" w:cs="Arial"/>
          <w:spacing w:val="-8"/>
        </w:rPr>
        <w:t xml:space="preserve"> </w:t>
      </w:r>
      <w:r w:rsidRPr="00134DA9">
        <w:rPr>
          <w:rFonts w:ascii="Arial" w:hAnsi="Arial" w:cs="Arial"/>
        </w:rPr>
        <w:t>schematów</w:t>
      </w:r>
      <w:r w:rsidR="008E3976" w:rsidRPr="00134DA9">
        <w:rPr>
          <w:rFonts w:ascii="Arial" w:hAnsi="Arial" w:cs="Arial"/>
          <w:spacing w:val="-11"/>
        </w:rPr>
        <w:t xml:space="preserve"> </w:t>
      </w:r>
      <w:r w:rsidRPr="00134DA9">
        <w:rPr>
          <w:rFonts w:ascii="Arial" w:hAnsi="Arial" w:cs="Arial"/>
        </w:rPr>
        <w:t>prac</w:t>
      </w:r>
      <w:r w:rsidR="001C2EB9" w:rsidRPr="00134DA9">
        <w:rPr>
          <w:rFonts w:ascii="Arial" w:hAnsi="Arial" w:cs="Arial"/>
        </w:rPr>
        <w:t>y b</w:t>
      </w:r>
      <w:r w:rsidRPr="00134DA9">
        <w:rPr>
          <w:rFonts w:ascii="Arial" w:hAnsi="Arial" w:cs="Arial"/>
          <w:spacing w:val="-1"/>
        </w:rPr>
        <w:t>udynku.</w:t>
      </w:r>
      <w:r w:rsidR="008E3976" w:rsidRPr="00134DA9">
        <w:rPr>
          <w:rFonts w:ascii="Arial" w:hAnsi="Arial" w:cs="Arial"/>
          <w:spacing w:val="-15"/>
        </w:rPr>
        <w:t xml:space="preserve"> </w:t>
      </w:r>
      <w:r w:rsidRPr="00134DA9">
        <w:rPr>
          <w:rFonts w:ascii="Arial" w:hAnsi="Arial" w:cs="Arial"/>
        </w:rPr>
        <w:t>Instalacje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powinny</w:t>
      </w:r>
      <w:r w:rsidR="008E3976" w:rsidRPr="00134DA9">
        <w:rPr>
          <w:rFonts w:ascii="Arial" w:hAnsi="Arial" w:cs="Arial"/>
          <w:spacing w:val="-16"/>
        </w:rPr>
        <w:t xml:space="preserve"> </w:t>
      </w:r>
      <w:r w:rsidRPr="00134DA9">
        <w:rPr>
          <w:rFonts w:ascii="Arial" w:hAnsi="Arial" w:cs="Arial"/>
        </w:rPr>
        <w:t>być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regulowane</w:t>
      </w:r>
      <w:r w:rsidR="008E3976" w:rsidRPr="00134DA9">
        <w:rPr>
          <w:rFonts w:ascii="Arial" w:hAnsi="Arial" w:cs="Arial"/>
          <w:spacing w:val="-17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  <w:spacing w:val="-16"/>
        </w:rPr>
        <w:t xml:space="preserve"> </w:t>
      </w:r>
      <w:r w:rsidRPr="00134DA9">
        <w:rPr>
          <w:rFonts w:ascii="Arial" w:hAnsi="Arial" w:cs="Arial"/>
        </w:rPr>
        <w:t>ten</w:t>
      </w:r>
      <w:r w:rsidR="008E3976" w:rsidRPr="00134DA9">
        <w:rPr>
          <w:rFonts w:ascii="Arial" w:hAnsi="Arial" w:cs="Arial"/>
          <w:spacing w:val="-15"/>
        </w:rPr>
        <w:t xml:space="preserve"> </w:t>
      </w:r>
      <w:r w:rsidRPr="00134DA9">
        <w:rPr>
          <w:rFonts w:ascii="Arial" w:hAnsi="Arial" w:cs="Arial"/>
        </w:rPr>
        <w:t>sposób,</w:t>
      </w:r>
      <w:r w:rsidR="008E3976" w:rsidRPr="00134DA9">
        <w:rPr>
          <w:rFonts w:ascii="Arial" w:hAnsi="Arial" w:cs="Arial"/>
          <w:spacing w:val="-17"/>
        </w:rPr>
        <w:t xml:space="preserve"> </w:t>
      </w:r>
      <w:r w:rsidRPr="00134DA9">
        <w:rPr>
          <w:rFonts w:ascii="Arial" w:hAnsi="Arial" w:cs="Arial"/>
        </w:rPr>
        <w:t>aby</w:t>
      </w:r>
      <w:r w:rsidR="008E3976" w:rsidRPr="00134DA9">
        <w:rPr>
          <w:rFonts w:ascii="Arial" w:hAnsi="Arial" w:cs="Arial"/>
          <w:spacing w:val="-17"/>
        </w:rPr>
        <w:t xml:space="preserve"> </w:t>
      </w:r>
      <w:r w:rsidRPr="00134DA9">
        <w:rPr>
          <w:rFonts w:ascii="Arial" w:hAnsi="Arial" w:cs="Arial"/>
        </w:rPr>
        <w:t>zmniejsza</w:t>
      </w:r>
      <w:r w:rsidR="00096BDB" w:rsidRPr="00134DA9">
        <w:rPr>
          <w:rFonts w:ascii="Arial" w:hAnsi="Arial" w:cs="Arial"/>
        </w:rPr>
        <w:t>ć</w:t>
      </w:r>
      <w:r w:rsidR="008E3976" w:rsidRPr="00134DA9">
        <w:rPr>
          <w:rFonts w:ascii="Arial" w:hAnsi="Arial" w:cs="Arial"/>
        </w:rPr>
        <w:t xml:space="preserve"> </w:t>
      </w:r>
      <w:r w:rsidR="00096BDB" w:rsidRPr="00134DA9">
        <w:rPr>
          <w:rFonts w:ascii="Arial" w:hAnsi="Arial" w:cs="Arial"/>
        </w:rPr>
        <w:lastRenderedPageBreak/>
        <w:t>z</w:t>
      </w:r>
      <w:r w:rsidRPr="00134DA9">
        <w:rPr>
          <w:rFonts w:ascii="Arial" w:hAnsi="Arial" w:cs="Arial"/>
        </w:rPr>
        <w:t>użycie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energii.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Działania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te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powinny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8C70EA" w:rsidRPr="00134DA9">
        <w:rPr>
          <w:rFonts w:ascii="Arial" w:hAnsi="Arial" w:cs="Arial"/>
        </w:rPr>
        <w:t xml:space="preserve">zapewniać </w:t>
      </w:r>
      <w:r w:rsidRPr="00134DA9">
        <w:rPr>
          <w:rFonts w:ascii="Arial" w:hAnsi="Arial" w:cs="Arial"/>
        </w:rPr>
        <w:t>komfort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pracy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użytkowników</w:t>
      </w:r>
      <w:r w:rsidR="008C70EA" w:rsidRPr="00134DA9">
        <w:rPr>
          <w:rFonts w:ascii="Arial" w:hAnsi="Arial" w:cs="Arial"/>
        </w:rPr>
        <w:t xml:space="preserve"> tzn.</w:t>
      </w:r>
      <w:r w:rsidR="0033058D" w:rsidRPr="00134DA9">
        <w:rPr>
          <w:rFonts w:ascii="Arial" w:hAnsi="Arial" w:cs="Arial"/>
        </w:rPr>
        <w:t>:</w:t>
      </w:r>
    </w:p>
    <w:p w14:paraId="2B9E4895" w14:textId="1438FFC9" w:rsidR="008C70EA" w:rsidRPr="00134DA9" w:rsidRDefault="00EC0D9D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8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u</w:t>
      </w:r>
      <w:r w:rsidR="008C70EA" w:rsidRPr="00134DA9">
        <w:rPr>
          <w:rFonts w:ascii="Arial" w:hAnsi="Arial" w:cs="Arial"/>
        </w:rPr>
        <w:t>trzymywanie</w:t>
      </w:r>
      <w:proofErr w:type="gramEnd"/>
      <w:r w:rsidR="008C70EA" w:rsidRPr="00134DA9">
        <w:rPr>
          <w:rFonts w:ascii="Arial" w:hAnsi="Arial" w:cs="Arial"/>
        </w:rPr>
        <w:t xml:space="preserve"> określonych temperatur </w:t>
      </w:r>
      <w:r w:rsidR="001D0066" w:rsidRPr="00134DA9">
        <w:rPr>
          <w:rFonts w:ascii="Arial" w:hAnsi="Arial" w:cs="Arial"/>
        </w:rPr>
        <w:t>w pomieszczeniach referencyjnych,</w:t>
      </w:r>
    </w:p>
    <w:p w14:paraId="0E90059F" w14:textId="26DDF867" w:rsidR="001D0066" w:rsidRPr="00134DA9" w:rsidRDefault="00EC0D9D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8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n</w:t>
      </w:r>
      <w:r w:rsidR="001D0066" w:rsidRPr="00134DA9">
        <w:rPr>
          <w:rFonts w:ascii="Arial" w:hAnsi="Arial" w:cs="Arial"/>
        </w:rPr>
        <w:t>ieprzekraczanie</w:t>
      </w:r>
      <w:proofErr w:type="gramEnd"/>
      <w:r w:rsidR="001D0066" w:rsidRPr="00134DA9">
        <w:rPr>
          <w:rFonts w:ascii="Arial" w:hAnsi="Arial" w:cs="Arial"/>
        </w:rPr>
        <w:t xml:space="preserve"> określonego stężenia CO2 w pomieszczeniach,</w:t>
      </w:r>
      <w:r w:rsidR="007D6591" w:rsidRPr="00134DA9">
        <w:rPr>
          <w:rFonts w:ascii="Arial" w:hAnsi="Arial" w:cs="Arial"/>
        </w:rPr>
        <w:t xml:space="preserve"> w których praca wentylacji mechanicznej będ</w:t>
      </w:r>
      <w:r w:rsidR="00D326B0" w:rsidRPr="00134DA9">
        <w:rPr>
          <w:rFonts w:ascii="Arial" w:hAnsi="Arial" w:cs="Arial"/>
        </w:rPr>
        <w:t xml:space="preserve">zie zarządzana za pomocą </w:t>
      </w:r>
      <w:proofErr w:type="spellStart"/>
      <w:r w:rsidR="00D326B0" w:rsidRPr="00134DA9">
        <w:rPr>
          <w:rFonts w:ascii="Arial" w:hAnsi="Arial" w:cs="Arial"/>
        </w:rPr>
        <w:t>SdZE</w:t>
      </w:r>
      <w:proofErr w:type="spellEnd"/>
      <w:r w:rsidR="00D326B0" w:rsidRPr="00134DA9">
        <w:rPr>
          <w:rFonts w:ascii="Arial" w:hAnsi="Arial" w:cs="Arial"/>
        </w:rPr>
        <w:t>.</w:t>
      </w:r>
    </w:p>
    <w:p w14:paraId="2679A34F" w14:textId="09C47189" w:rsidR="001D7209" w:rsidRPr="00134DA9" w:rsidRDefault="00691672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9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  <w:spacing w:val="1"/>
        </w:rPr>
        <w:t>SdZE</w:t>
      </w:r>
      <w:proofErr w:type="spellEnd"/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powinien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mieć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wbudowane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narzędzie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F5466" w:rsidRPr="00134DA9">
        <w:rPr>
          <w:rFonts w:ascii="Arial" w:hAnsi="Arial" w:cs="Arial"/>
        </w:rPr>
        <w:t>tworzenia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harmonogramu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pracy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budynków,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które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będzie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uzależniało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pracę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urządze</w:t>
      </w:r>
      <w:r w:rsidR="006377D4" w:rsidRPr="00134DA9">
        <w:rPr>
          <w:rFonts w:ascii="Arial" w:hAnsi="Arial" w:cs="Arial"/>
        </w:rPr>
        <w:t>ń w</w:t>
      </w:r>
      <w:r w:rsidR="001D7209" w:rsidRPr="00134DA9">
        <w:rPr>
          <w:rFonts w:ascii="Arial" w:hAnsi="Arial" w:cs="Arial"/>
        </w:rPr>
        <w:t>ykonawczych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ścisłych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regułach.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Harmonogram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pracy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powinien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być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domyślnie</w:t>
      </w:r>
      <w:r w:rsidR="008E3976" w:rsidRPr="00134DA9">
        <w:rPr>
          <w:rFonts w:ascii="Arial" w:hAnsi="Arial" w:cs="Arial"/>
          <w:spacing w:val="-7"/>
        </w:rPr>
        <w:t xml:space="preserve"> </w:t>
      </w:r>
      <w:r w:rsidR="001D7209" w:rsidRPr="00134DA9">
        <w:rPr>
          <w:rFonts w:ascii="Arial" w:hAnsi="Arial" w:cs="Arial"/>
        </w:rPr>
        <w:t>podzielony</w:t>
      </w:r>
      <w:r w:rsidR="008E3976" w:rsidRPr="00134DA9">
        <w:rPr>
          <w:rFonts w:ascii="Arial" w:hAnsi="Arial" w:cs="Arial"/>
          <w:spacing w:val="-10"/>
        </w:rPr>
        <w:t xml:space="preserve"> </w:t>
      </w:r>
      <w:r w:rsidR="001D7209"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  <w:spacing w:val="-7"/>
        </w:rPr>
        <w:t xml:space="preserve"> </w:t>
      </w:r>
      <w:r w:rsidR="001D7209" w:rsidRPr="00134DA9">
        <w:rPr>
          <w:rFonts w:ascii="Arial" w:hAnsi="Arial" w:cs="Arial"/>
        </w:rPr>
        <w:t>dni</w:t>
      </w:r>
      <w:r w:rsidR="008E3976" w:rsidRPr="00134DA9">
        <w:rPr>
          <w:rFonts w:ascii="Arial" w:hAnsi="Arial" w:cs="Arial"/>
          <w:spacing w:val="-7"/>
        </w:rPr>
        <w:t xml:space="preserve"> </w:t>
      </w:r>
      <w:r w:rsidR="001D7209" w:rsidRPr="00134DA9">
        <w:rPr>
          <w:rFonts w:ascii="Arial" w:hAnsi="Arial" w:cs="Arial"/>
        </w:rPr>
        <w:t>robocze</w:t>
      </w:r>
      <w:r w:rsidR="008E3976" w:rsidRPr="00134DA9">
        <w:rPr>
          <w:rFonts w:ascii="Arial" w:hAnsi="Arial" w:cs="Arial"/>
          <w:spacing w:val="-6"/>
        </w:rPr>
        <w:t xml:space="preserve"> </w:t>
      </w:r>
      <w:r w:rsidR="001D7209"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  <w:spacing w:val="-7"/>
        </w:rPr>
        <w:t xml:space="preserve"> </w:t>
      </w:r>
      <w:r w:rsidR="001D7209" w:rsidRPr="00134DA9">
        <w:rPr>
          <w:rFonts w:ascii="Arial" w:hAnsi="Arial" w:cs="Arial"/>
        </w:rPr>
        <w:t>weekendy</w:t>
      </w:r>
      <w:r w:rsidR="009C6406" w:rsidRPr="00134DA9">
        <w:rPr>
          <w:rFonts w:ascii="Arial" w:hAnsi="Arial" w:cs="Arial"/>
        </w:rPr>
        <w:t xml:space="preserve"> oraz</w:t>
      </w:r>
      <w:r w:rsidR="00441F7C" w:rsidRPr="00134DA9">
        <w:rPr>
          <w:rFonts w:ascii="Arial" w:hAnsi="Arial" w:cs="Arial"/>
        </w:rPr>
        <w:t xml:space="preserve"> zawierać listę dni wolnych od pracy</w:t>
      </w:r>
      <w:r w:rsidR="007725E3" w:rsidRPr="00134DA9">
        <w:rPr>
          <w:rFonts w:ascii="Arial" w:hAnsi="Arial" w:cs="Arial"/>
        </w:rPr>
        <w:t>.</w:t>
      </w:r>
      <w:r w:rsidR="003E6DA5" w:rsidRPr="00134DA9">
        <w:rPr>
          <w:rFonts w:ascii="Arial" w:hAnsi="Arial" w:cs="Arial"/>
        </w:rPr>
        <w:t xml:space="preserve"> </w:t>
      </w:r>
      <w:proofErr w:type="spellStart"/>
      <w:r w:rsidR="003E6DA5" w:rsidRPr="00134DA9">
        <w:rPr>
          <w:rFonts w:ascii="Arial" w:hAnsi="Arial" w:cs="Arial"/>
        </w:rPr>
        <w:t>S</w:t>
      </w:r>
      <w:r w:rsidR="00BB1F02" w:rsidRPr="00134DA9">
        <w:rPr>
          <w:rFonts w:ascii="Arial" w:hAnsi="Arial" w:cs="Arial"/>
        </w:rPr>
        <w:t>d</w:t>
      </w:r>
      <w:r w:rsidR="003E6DA5" w:rsidRPr="00134DA9">
        <w:rPr>
          <w:rFonts w:ascii="Arial" w:hAnsi="Arial" w:cs="Arial"/>
        </w:rPr>
        <w:t>ZE</w:t>
      </w:r>
      <w:proofErr w:type="spellEnd"/>
      <w:r w:rsidR="003E6DA5" w:rsidRPr="00134DA9">
        <w:rPr>
          <w:rFonts w:ascii="Arial" w:hAnsi="Arial" w:cs="Arial"/>
        </w:rPr>
        <w:t xml:space="preserve"> </w:t>
      </w:r>
      <w:r w:rsidR="00BB1F02" w:rsidRPr="00134DA9">
        <w:rPr>
          <w:rFonts w:ascii="Arial" w:hAnsi="Arial" w:cs="Arial"/>
        </w:rPr>
        <w:t xml:space="preserve">powinien </w:t>
      </w:r>
      <w:r w:rsidR="003E6DA5" w:rsidRPr="00134DA9">
        <w:rPr>
          <w:rFonts w:ascii="Arial" w:hAnsi="Arial" w:cs="Arial"/>
        </w:rPr>
        <w:t>mi</w:t>
      </w:r>
      <w:r w:rsidR="00BB1F02" w:rsidRPr="00134DA9">
        <w:rPr>
          <w:rFonts w:ascii="Arial" w:hAnsi="Arial" w:cs="Arial"/>
        </w:rPr>
        <w:t xml:space="preserve">eć </w:t>
      </w:r>
      <w:r w:rsidR="003E6DA5" w:rsidRPr="00134DA9">
        <w:rPr>
          <w:rFonts w:ascii="Arial" w:hAnsi="Arial" w:cs="Arial"/>
        </w:rPr>
        <w:t>możliwość zdefiniowani</w:t>
      </w:r>
      <w:r w:rsidR="00BB1F02" w:rsidRPr="00134DA9">
        <w:rPr>
          <w:rFonts w:ascii="Arial" w:hAnsi="Arial" w:cs="Arial"/>
        </w:rPr>
        <w:t xml:space="preserve">a dowolnej liczby </w:t>
      </w:r>
      <w:r w:rsidR="003E6DA5" w:rsidRPr="00134DA9">
        <w:rPr>
          <w:rFonts w:ascii="Arial" w:hAnsi="Arial" w:cs="Arial"/>
        </w:rPr>
        <w:t>trybów pracy systemu</w:t>
      </w:r>
      <w:r w:rsidR="00BB1F02" w:rsidRPr="00134DA9">
        <w:rPr>
          <w:rFonts w:ascii="Arial" w:hAnsi="Arial" w:cs="Arial"/>
        </w:rPr>
        <w:t xml:space="preserve"> np.</w:t>
      </w:r>
      <w:r w:rsidR="003E6DA5" w:rsidRPr="00134DA9">
        <w:rPr>
          <w:rFonts w:ascii="Arial" w:hAnsi="Arial" w:cs="Arial"/>
        </w:rPr>
        <w:t xml:space="preserve"> tryb ekonomiczny, tryb oszczędny, tryb normalny, tryb specjalny</w:t>
      </w:r>
      <w:r w:rsidR="0009439E" w:rsidRPr="00134DA9">
        <w:rPr>
          <w:rFonts w:ascii="Arial" w:hAnsi="Arial" w:cs="Arial"/>
        </w:rPr>
        <w:t xml:space="preserve">, który spełni </w:t>
      </w:r>
      <w:r w:rsidR="003E6DA5" w:rsidRPr="00134DA9">
        <w:rPr>
          <w:rFonts w:ascii="Arial" w:hAnsi="Arial" w:cs="Arial"/>
        </w:rPr>
        <w:t>specjalne wymagania użytkownika z dokładnością do 1 stopnia Celsjusza</w:t>
      </w:r>
      <w:r w:rsidR="00EC0D9D" w:rsidRPr="00134DA9">
        <w:rPr>
          <w:rFonts w:ascii="Arial" w:hAnsi="Arial" w:cs="Arial"/>
        </w:rPr>
        <w:t>.</w:t>
      </w:r>
    </w:p>
    <w:p w14:paraId="237AC61F" w14:textId="59A2E376" w:rsidR="001D7209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celu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komunikacji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poszczególnymi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systemami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zarządzanymi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przez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691672" w:rsidRPr="00134DA9">
        <w:rPr>
          <w:rFonts w:ascii="Arial" w:hAnsi="Arial" w:cs="Arial"/>
        </w:rPr>
        <w:t>SdZE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należy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wyposażyć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odpowiednie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sterowniki,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aparaturę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pomiarową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elementy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wykonawcze,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których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zadaniem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będzie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sterowanie,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kontrola,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nadzór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sygnalizacja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stanów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pracy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awarii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instalacji.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Wymagane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jest,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aby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integrowane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systemy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miały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możliwość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pracy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autonomicznej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(samodzielnej)</w:t>
      </w:r>
      <w:r w:rsidR="00EC0D9D" w:rsidRPr="00134DA9">
        <w:rPr>
          <w:rFonts w:ascii="Arial" w:hAnsi="Arial" w:cs="Arial"/>
        </w:rPr>
        <w:t>.</w:t>
      </w:r>
    </w:p>
    <w:p w14:paraId="4961F49B" w14:textId="79757546" w:rsidR="00B36FB1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5"/>
        <w:rPr>
          <w:rFonts w:ascii="Arial" w:hAnsi="Arial" w:cs="Arial"/>
        </w:rPr>
      </w:pPr>
      <w:r w:rsidRPr="00134DA9">
        <w:rPr>
          <w:rFonts w:ascii="Arial" w:hAnsi="Arial" w:cs="Arial"/>
        </w:rPr>
        <w:t>Materiały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użyte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realizacji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przedmiotu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umowy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muszą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być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dopuszczone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powszechnego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stosowania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posiadać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odpowiednie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aprobaty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techniczne,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atesty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certyfikaty.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Należy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zwrócić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uwagę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umieszczenie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elementów</w:t>
      </w:r>
      <w:r w:rsidR="008E3976" w:rsidRPr="00134DA9">
        <w:rPr>
          <w:rFonts w:ascii="Arial" w:hAnsi="Arial" w:cs="Arial"/>
          <w:spacing w:val="-13"/>
        </w:rPr>
        <w:t xml:space="preserve"> </w:t>
      </w:r>
      <w:r w:rsidRPr="00134DA9">
        <w:rPr>
          <w:rFonts w:ascii="Arial" w:hAnsi="Arial" w:cs="Arial"/>
        </w:rPr>
        <w:t>systemu</w:t>
      </w:r>
      <w:r w:rsidR="008E3976" w:rsidRPr="00134DA9">
        <w:rPr>
          <w:rFonts w:ascii="Arial" w:hAnsi="Arial" w:cs="Arial"/>
          <w:spacing w:val="-9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  <w:spacing w:val="-13"/>
        </w:rPr>
        <w:t xml:space="preserve"> </w:t>
      </w:r>
      <w:r w:rsidRPr="00134DA9">
        <w:rPr>
          <w:rFonts w:ascii="Arial" w:hAnsi="Arial" w:cs="Arial"/>
        </w:rPr>
        <w:t>miejscach</w:t>
      </w:r>
      <w:r w:rsidR="008E3976" w:rsidRPr="00134DA9">
        <w:rPr>
          <w:rFonts w:ascii="Arial" w:hAnsi="Arial" w:cs="Arial"/>
          <w:spacing w:val="-11"/>
        </w:rPr>
        <w:t xml:space="preserve"> </w:t>
      </w:r>
      <w:r w:rsidRPr="00134DA9">
        <w:rPr>
          <w:rFonts w:ascii="Arial" w:hAnsi="Arial" w:cs="Arial"/>
        </w:rPr>
        <w:t>niedostępnych</w:t>
      </w:r>
      <w:r w:rsidR="008E3976" w:rsidRPr="00134DA9">
        <w:rPr>
          <w:rFonts w:ascii="Arial" w:hAnsi="Arial" w:cs="Arial"/>
          <w:spacing w:val="-11"/>
        </w:rPr>
        <w:t xml:space="preserve"> </w:t>
      </w:r>
      <w:r w:rsidRPr="00134DA9">
        <w:rPr>
          <w:rFonts w:ascii="Arial" w:hAnsi="Arial" w:cs="Arial"/>
        </w:rPr>
        <w:t>lub</w:t>
      </w:r>
      <w:r w:rsidR="008E3976" w:rsidRPr="00134DA9">
        <w:rPr>
          <w:rFonts w:ascii="Arial" w:hAnsi="Arial" w:cs="Arial"/>
          <w:spacing w:val="-12"/>
        </w:rPr>
        <w:t xml:space="preserve"> </w:t>
      </w:r>
      <w:r w:rsidRPr="00134DA9">
        <w:rPr>
          <w:rFonts w:ascii="Arial" w:hAnsi="Arial" w:cs="Arial"/>
        </w:rPr>
        <w:t>trudno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dostępnych</w:t>
      </w:r>
      <w:r w:rsidR="008E3976" w:rsidRPr="00134DA9">
        <w:rPr>
          <w:rFonts w:ascii="Arial" w:hAnsi="Arial" w:cs="Arial"/>
          <w:spacing w:val="-11"/>
        </w:rPr>
        <w:t xml:space="preserve"> </w:t>
      </w:r>
      <w:r w:rsidRPr="00134DA9">
        <w:rPr>
          <w:rFonts w:ascii="Arial" w:hAnsi="Arial" w:cs="Arial"/>
        </w:rPr>
        <w:t>dl</w:t>
      </w:r>
      <w:r w:rsidR="0099213A" w:rsidRPr="00134DA9">
        <w:rPr>
          <w:rFonts w:ascii="Arial" w:hAnsi="Arial" w:cs="Arial"/>
        </w:rPr>
        <w:t>a o</w:t>
      </w:r>
      <w:r w:rsidRPr="00134DA9">
        <w:rPr>
          <w:rFonts w:ascii="Arial" w:hAnsi="Arial" w:cs="Arial"/>
        </w:rPr>
        <w:t>sób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postronnych.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Urządzenia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691672" w:rsidRPr="00134DA9">
        <w:rPr>
          <w:rFonts w:ascii="Arial" w:hAnsi="Arial" w:cs="Arial"/>
        </w:rPr>
        <w:t>SdZE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muszą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spełniać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wymagania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BHP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ochrony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związanej</w:t>
      </w:r>
      <w:r w:rsidR="008E3976" w:rsidRPr="00134DA9">
        <w:rPr>
          <w:rFonts w:ascii="Arial" w:hAnsi="Arial" w:cs="Arial"/>
          <w:spacing w:val="3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porażeniem</w:t>
      </w:r>
      <w:r w:rsidR="00EC0D9D" w:rsidRPr="00134DA9">
        <w:rPr>
          <w:rFonts w:ascii="Arial" w:hAnsi="Arial" w:cs="Arial"/>
        </w:rPr>
        <w:t>.</w:t>
      </w:r>
    </w:p>
    <w:p w14:paraId="24DCA5CB" w14:textId="5319A1AA" w:rsidR="001D7209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3"/>
        <w:rPr>
          <w:rFonts w:ascii="Arial" w:hAnsi="Arial" w:cs="Arial"/>
        </w:rPr>
      </w:pPr>
      <w:r w:rsidRPr="00134DA9">
        <w:rPr>
          <w:rFonts w:ascii="Arial" w:hAnsi="Arial" w:cs="Arial"/>
        </w:rPr>
        <w:t>Urządzenia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powinny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być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przygotowane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bezpiecznego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przekazywania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rozwiązań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chmurowych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poprzez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separację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komunikacji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lastRenderedPageBreak/>
        <w:t>urządzeniami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od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komunikacji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serwerem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poprzez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szyfrowanie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tego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połączenia</w:t>
      </w:r>
      <w:r w:rsidR="00EC0D9D" w:rsidRPr="00134DA9">
        <w:rPr>
          <w:rFonts w:ascii="Arial" w:hAnsi="Arial" w:cs="Arial"/>
        </w:rPr>
        <w:t>.</w:t>
      </w:r>
    </w:p>
    <w:p w14:paraId="7DB47B65" w14:textId="1A035549" w:rsidR="006F440F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4" w:hanging="361"/>
        <w:rPr>
          <w:rFonts w:ascii="Arial" w:hAnsi="Arial" w:cs="Arial"/>
        </w:rPr>
      </w:pPr>
      <w:r w:rsidRPr="00134DA9">
        <w:rPr>
          <w:rFonts w:ascii="Arial" w:hAnsi="Arial" w:cs="Arial"/>
        </w:rPr>
        <w:t>Dostęp</w:t>
      </w:r>
      <w:r w:rsidR="008E3976" w:rsidRPr="00134DA9">
        <w:rPr>
          <w:rFonts w:ascii="Arial" w:hAnsi="Arial" w:cs="Arial"/>
        </w:rPr>
        <w:t xml:space="preserve"> </w:t>
      </w:r>
      <w:r w:rsidR="000A2E82" w:rsidRPr="00134DA9">
        <w:rPr>
          <w:rFonts w:ascii="Arial" w:hAnsi="Arial" w:cs="Arial"/>
        </w:rPr>
        <w:t xml:space="preserve">do </w:t>
      </w:r>
      <w:proofErr w:type="spellStart"/>
      <w:r w:rsidR="000A2E82" w:rsidRPr="00134DA9">
        <w:rPr>
          <w:rFonts w:ascii="Arial" w:hAnsi="Arial" w:cs="Arial"/>
        </w:rPr>
        <w:t>SdZE</w:t>
      </w:r>
      <w:proofErr w:type="spellEnd"/>
      <w:r w:rsidR="000A2E82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musi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przewidywać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możliwość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logowania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prostych,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domowych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zestawów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komputerowych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urządzeń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mobilnych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stałym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  <w:spacing w:val="-7"/>
        </w:rPr>
        <w:t xml:space="preserve"> </w:t>
      </w:r>
      <w:r w:rsidRPr="00134DA9">
        <w:rPr>
          <w:rFonts w:ascii="Arial" w:hAnsi="Arial" w:cs="Arial"/>
        </w:rPr>
        <w:t>zmiennym</w:t>
      </w:r>
      <w:r w:rsidR="008E3976" w:rsidRPr="00134DA9">
        <w:rPr>
          <w:rFonts w:ascii="Arial" w:hAnsi="Arial" w:cs="Arial"/>
          <w:spacing w:val="-7"/>
        </w:rPr>
        <w:t xml:space="preserve"> </w:t>
      </w:r>
      <w:r w:rsidRPr="00134DA9">
        <w:rPr>
          <w:rFonts w:ascii="Arial" w:hAnsi="Arial" w:cs="Arial"/>
        </w:rPr>
        <w:t>adresie</w:t>
      </w:r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IP</w:t>
      </w:r>
      <w:r w:rsidR="00EC0D9D" w:rsidRPr="00134DA9">
        <w:rPr>
          <w:rFonts w:ascii="Arial" w:hAnsi="Arial" w:cs="Arial"/>
        </w:rPr>
        <w:t>.</w:t>
      </w:r>
    </w:p>
    <w:p w14:paraId="4A297E06" w14:textId="3081F83E" w:rsidR="001D7209" w:rsidRPr="00134DA9" w:rsidRDefault="00311FAF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4" w:hanging="361"/>
        <w:rPr>
          <w:rFonts w:ascii="Arial" w:hAnsi="Arial" w:cs="Arial"/>
        </w:rPr>
      </w:pPr>
      <w:r w:rsidRPr="00134DA9">
        <w:rPr>
          <w:rFonts w:ascii="Arial" w:hAnsi="Arial" w:cs="Arial"/>
        </w:rPr>
        <w:t>Zamawiający</w:t>
      </w:r>
      <w:r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wymaga,</w:t>
      </w:r>
      <w:r w:rsidR="007B264B" w:rsidRPr="00134DA9">
        <w:rPr>
          <w:rFonts w:ascii="Arial" w:hAnsi="Arial" w:cs="Arial"/>
        </w:rPr>
        <w:t xml:space="preserve"> aby szkolenie dla</w:t>
      </w:r>
      <w:r w:rsidR="007B264B" w:rsidRPr="00134DA9">
        <w:rPr>
          <w:rFonts w:ascii="Arial" w:hAnsi="Arial" w:cs="Arial"/>
          <w:spacing w:val="-6"/>
        </w:rPr>
        <w:t xml:space="preserve"> pracowników Zamawiającego </w:t>
      </w:r>
      <w:r w:rsidR="00334BF6" w:rsidRPr="00134DA9">
        <w:rPr>
          <w:rFonts w:ascii="Arial" w:hAnsi="Arial" w:cs="Arial"/>
          <w:spacing w:val="-6"/>
        </w:rPr>
        <w:t>miało wymiar nie mniejszy niż 50 godzin.</w:t>
      </w:r>
      <w:r w:rsidR="007B264B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Szkolenie</w:t>
      </w:r>
      <w:r w:rsidR="008E3976" w:rsidRPr="00134DA9">
        <w:rPr>
          <w:rFonts w:ascii="Arial" w:hAnsi="Arial" w:cs="Arial"/>
          <w:spacing w:val="-4"/>
        </w:rPr>
        <w:t xml:space="preserve"> </w:t>
      </w:r>
      <w:r w:rsidR="001D7209" w:rsidRPr="00134DA9">
        <w:rPr>
          <w:rFonts w:ascii="Arial" w:hAnsi="Arial" w:cs="Arial"/>
        </w:rPr>
        <w:t>powinn</w:t>
      </w:r>
      <w:r w:rsidR="00F05435" w:rsidRPr="00134DA9">
        <w:rPr>
          <w:rFonts w:ascii="Arial" w:hAnsi="Arial" w:cs="Arial"/>
        </w:rPr>
        <w:t>o</w:t>
      </w:r>
      <w:r w:rsidR="008E3976" w:rsidRPr="00134DA9">
        <w:rPr>
          <w:rFonts w:ascii="Arial" w:hAnsi="Arial" w:cs="Arial"/>
        </w:rPr>
        <w:t xml:space="preserve"> </w:t>
      </w:r>
      <w:r w:rsidR="00F05435" w:rsidRPr="00134DA9">
        <w:rPr>
          <w:rFonts w:ascii="Arial" w:hAnsi="Arial" w:cs="Arial"/>
        </w:rPr>
        <w:t>z</w:t>
      </w:r>
      <w:r w:rsidR="001D7209" w:rsidRPr="00134DA9">
        <w:rPr>
          <w:rFonts w:ascii="Arial" w:hAnsi="Arial" w:cs="Arial"/>
        </w:rPr>
        <w:t>ostać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przeprowadzone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przez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Wykonawcę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formie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zajęć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praktycznych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przy</w:t>
      </w:r>
      <w:r w:rsidR="008E3976" w:rsidRPr="00134DA9">
        <w:rPr>
          <w:rFonts w:ascii="Arial" w:hAnsi="Arial" w:cs="Arial"/>
          <w:spacing w:val="-2"/>
        </w:rPr>
        <w:t xml:space="preserve"> </w:t>
      </w:r>
      <w:r w:rsidR="001D7209" w:rsidRPr="00134DA9">
        <w:rPr>
          <w:rFonts w:ascii="Arial" w:hAnsi="Arial" w:cs="Arial"/>
        </w:rPr>
        <w:t>stanowiskach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komputerowych</w:t>
      </w:r>
      <w:r w:rsidR="008404C2" w:rsidRPr="00134DA9">
        <w:rPr>
          <w:rFonts w:ascii="Arial" w:hAnsi="Arial" w:cs="Arial"/>
        </w:rPr>
        <w:t xml:space="preserve"> i obejmować swoim zakresem:</w:t>
      </w:r>
    </w:p>
    <w:p w14:paraId="586359B8" w14:textId="1CB17240" w:rsidR="008404C2" w:rsidRPr="00134DA9" w:rsidRDefault="00EC0D9D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s</w:t>
      </w:r>
      <w:r w:rsidR="008404C2" w:rsidRPr="00134DA9">
        <w:rPr>
          <w:rFonts w:ascii="Arial" w:hAnsi="Arial" w:cs="Arial"/>
        </w:rPr>
        <w:t>pos</w:t>
      </w:r>
      <w:r w:rsidR="00E10C6F" w:rsidRPr="00134DA9">
        <w:rPr>
          <w:rFonts w:ascii="Arial" w:hAnsi="Arial" w:cs="Arial"/>
        </w:rPr>
        <w:t>ób</w:t>
      </w:r>
      <w:proofErr w:type="gramEnd"/>
      <w:r w:rsidR="00E10C6F" w:rsidRPr="00134DA9">
        <w:rPr>
          <w:rFonts w:ascii="Arial" w:hAnsi="Arial" w:cs="Arial"/>
        </w:rPr>
        <w:t xml:space="preserve"> gromadzenia i analizowania danych,</w:t>
      </w:r>
    </w:p>
    <w:p w14:paraId="189174CA" w14:textId="14806D04" w:rsidR="00E10C6F" w:rsidRPr="00134DA9" w:rsidRDefault="00EC0D9D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a</w:t>
      </w:r>
      <w:r w:rsidR="00E10C6F" w:rsidRPr="00134DA9">
        <w:rPr>
          <w:rFonts w:ascii="Arial" w:hAnsi="Arial" w:cs="Arial"/>
        </w:rPr>
        <w:t>dministrowanie</w:t>
      </w:r>
      <w:proofErr w:type="gramEnd"/>
      <w:r w:rsidR="00E10C6F" w:rsidRPr="00134DA9">
        <w:rPr>
          <w:rFonts w:ascii="Arial" w:hAnsi="Arial" w:cs="Arial"/>
        </w:rPr>
        <w:t xml:space="preserve"> i zarządzanie systemem,</w:t>
      </w:r>
    </w:p>
    <w:p w14:paraId="274F9F30" w14:textId="42903779" w:rsidR="00E10C6F" w:rsidRPr="00134DA9" w:rsidRDefault="00EC0D9D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e</w:t>
      </w:r>
      <w:r w:rsidR="00130C60" w:rsidRPr="00134DA9">
        <w:rPr>
          <w:rFonts w:ascii="Arial" w:hAnsi="Arial" w:cs="Arial"/>
        </w:rPr>
        <w:t>ksploatację</w:t>
      </w:r>
      <w:proofErr w:type="gramEnd"/>
      <w:r w:rsidR="00130C60" w:rsidRPr="00134DA9">
        <w:rPr>
          <w:rFonts w:ascii="Arial" w:hAnsi="Arial" w:cs="Arial"/>
        </w:rPr>
        <w:t xml:space="preserve"> zainstalowanych urządzeń</w:t>
      </w:r>
      <w:r w:rsidR="00AA4D77" w:rsidRPr="00134DA9">
        <w:rPr>
          <w:rFonts w:ascii="Arial" w:hAnsi="Arial" w:cs="Arial"/>
        </w:rPr>
        <w:t>, aparatury i instalacji,</w:t>
      </w:r>
    </w:p>
    <w:p w14:paraId="2D11CB20" w14:textId="6AE2A798" w:rsidR="00952184" w:rsidRPr="00134DA9" w:rsidRDefault="00EC0D9D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4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o</w:t>
      </w:r>
      <w:r w:rsidR="00952184" w:rsidRPr="00134DA9">
        <w:rPr>
          <w:rFonts w:ascii="Arial" w:hAnsi="Arial" w:cs="Arial"/>
        </w:rPr>
        <w:t>ptymalizację</w:t>
      </w:r>
      <w:proofErr w:type="gramEnd"/>
      <w:r w:rsidR="00952184" w:rsidRPr="00134DA9">
        <w:rPr>
          <w:rFonts w:ascii="Arial" w:hAnsi="Arial" w:cs="Arial"/>
        </w:rPr>
        <w:t xml:space="preserve"> trybów pracy </w:t>
      </w:r>
      <w:r w:rsidR="00AA4D77" w:rsidRPr="00134DA9">
        <w:rPr>
          <w:rFonts w:ascii="Arial" w:hAnsi="Arial" w:cs="Arial"/>
        </w:rPr>
        <w:t>systemu ogrzewania.</w:t>
      </w:r>
    </w:p>
    <w:p w14:paraId="561B1706" w14:textId="01663F38" w:rsidR="001D7209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r w:rsidRPr="00134DA9">
        <w:rPr>
          <w:rFonts w:ascii="Arial" w:hAnsi="Arial" w:cs="Arial"/>
        </w:rPr>
        <w:t>Zamawiający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wymaga,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aby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przypadku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zaniku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dostaw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energii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elektrycznej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sieci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elektroenergetycznej,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wszystkie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systemy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urządzeni</w:t>
      </w:r>
      <w:r w:rsidR="001A2580" w:rsidRPr="00134DA9">
        <w:rPr>
          <w:rFonts w:ascii="Arial" w:hAnsi="Arial" w:cs="Arial"/>
        </w:rPr>
        <w:t>a</w:t>
      </w:r>
      <w:r w:rsidR="008E3976" w:rsidRPr="00134DA9">
        <w:rPr>
          <w:rFonts w:ascii="Arial" w:hAnsi="Arial" w:cs="Arial"/>
        </w:rPr>
        <w:t xml:space="preserve"> </w:t>
      </w:r>
      <w:r w:rsidR="001A2580" w:rsidRPr="00134DA9">
        <w:rPr>
          <w:rFonts w:ascii="Arial" w:hAnsi="Arial" w:cs="Arial"/>
        </w:rPr>
        <w:t>za</w:t>
      </w:r>
      <w:r w:rsidRPr="00134DA9">
        <w:rPr>
          <w:rFonts w:ascii="Arial" w:hAnsi="Arial" w:cs="Arial"/>
        </w:rPr>
        <w:t>montowane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przez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Wykonawcę</w:t>
      </w:r>
      <w:r w:rsidR="008E3976" w:rsidRPr="00134DA9">
        <w:rPr>
          <w:rFonts w:ascii="Arial" w:hAnsi="Arial" w:cs="Arial"/>
          <w:spacing w:val="-2"/>
        </w:rPr>
        <w:t xml:space="preserve"> </w:t>
      </w:r>
      <w:r w:rsidRPr="00134DA9">
        <w:rPr>
          <w:rFonts w:ascii="Arial" w:hAnsi="Arial" w:cs="Arial"/>
        </w:rPr>
        <w:t>uruchamiały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się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automatycznie</w:t>
      </w:r>
      <w:r w:rsidR="00EC0D9D" w:rsidRPr="00134DA9">
        <w:rPr>
          <w:rFonts w:ascii="Arial" w:hAnsi="Arial" w:cs="Arial"/>
        </w:rPr>
        <w:t>.</w:t>
      </w:r>
    </w:p>
    <w:p w14:paraId="48889E9F" w14:textId="233DFB48" w:rsidR="001D7209" w:rsidRPr="00134DA9" w:rsidRDefault="00D51AAC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0"/>
        <w:rPr>
          <w:rFonts w:ascii="Arial" w:hAnsi="Arial" w:cs="Arial"/>
        </w:rPr>
      </w:pPr>
      <w:r w:rsidRPr="00134DA9">
        <w:rPr>
          <w:rFonts w:ascii="Arial" w:hAnsi="Arial" w:cs="Arial"/>
          <w:spacing w:val="-1"/>
        </w:rPr>
        <w:t>Tam</w:t>
      </w:r>
      <w:r w:rsidR="008E3976" w:rsidRPr="00134DA9">
        <w:rPr>
          <w:rFonts w:ascii="Arial" w:hAnsi="Arial" w:cs="Arial"/>
          <w:spacing w:val="-1"/>
        </w:rPr>
        <w:t xml:space="preserve"> </w:t>
      </w:r>
      <w:r w:rsidRPr="00134DA9">
        <w:rPr>
          <w:rFonts w:ascii="Arial" w:hAnsi="Arial" w:cs="Arial"/>
          <w:spacing w:val="-1"/>
        </w:rPr>
        <w:t>gdzie</w:t>
      </w:r>
      <w:r w:rsidR="003F0A9D" w:rsidRPr="00134DA9">
        <w:rPr>
          <w:rFonts w:ascii="Arial" w:hAnsi="Arial" w:cs="Arial"/>
          <w:spacing w:val="-1"/>
        </w:rPr>
        <w:t xml:space="preserve"> </w:t>
      </w:r>
      <w:r w:rsidR="00014A06" w:rsidRPr="00134DA9">
        <w:rPr>
          <w:rFonts w:ascii="Arial" w:hAnsi="Arial" w:cs="Arial"/>
          <w:spacing w:val="-1"/>
        </w:rPr>
        <w:t>istnieją niezależne obiegi grzewcze</w:t>
      </w:r>
      <w:r w:rsidR="00EF01CD" w:rsidRPr="00134DA9">
        <w:rPr>
          <w:rFonts w:ascii="Arial" w:hAnsi="Arial" w:cs="Arial"/>
          <w:spacing w:val="-1"/>
        </w:rPr>
        <w:t xml:space="preserve"> z dedykowanym</w:t>
      </w:r>
      <w:r w:rsidR="003F0A9D" w:rsidRPr="00134DA9">
        <w:rPr>
          <w:rFonts w:ascii="Arial" w:hAnsi="Arial" w:cs="Arial"/>
          <w:spacing w:val="-1"/>
        </w:rPr>
        <w:t>i</w:t>
      </w:r>
      <w:r w:rsidR="00EF01CD" w:rsidRPr="00134DA9">
        <w:rPr>
          <w:rFonts w:ascii="Arial" w:hAnsi="Arial" w:cs="Arial"/>
          <w:spacing w:val="-1"/>
        </w:rPr>
        <w:t xml:space="preserve"> zaworami lub mieszaczami</w:t>
      </w:r>
      <w:r w:rsidR="00014A06" w:rsidRPr="00134DA9">
        <w:rPr>
          <w:rFonts w:ascii="Arial" w:hAnsi="Arial" w:cs="Arial"/>
          <w:spacing w:val="-1"/>
        </w:rPr>
        <w:t xml:space="preserve"> </w:t>
      </w:r>
      <w:r w:rsidR="002C1B80" w:rsidRPr="00134DA9">
        <w:rPr>
          <w:rFonts w:ascii="Arial" w:hAnsi="Arial" w:cs="Arial"/>
        </w:rPr>
        <w:t>należy</w:t>
      </w:r>
      <w:r w:rsidR="008E3976" w:rsidRPr="00134DA9">
        <w:rPr>
          <w:rFonts w:ascii="Arial" w:hAnsi="Arial" w:cs="Arial"/>
          <w:spacing w:val="-18"/>
        </w:rPr>
        <w:t xml:space="preserve"> </w:t>
      </w:r>
      <w:r w:rsidR="002C1B80" w:rsidRPr="00134DA9">
        <w:rPr>
          <w:rFonts w:ascii="Arial" w:hAnsi="Arial" w:cs="Arial"/>
        </w:rPr>
        <w:t>wykonać</w:t>
      </w:r>
      <w:r w:rsidR="008E3976" w:rsidRPr="00134DA9">
        <w:rPr>
          <w:rFonts w:ascii="Arial" w:hAnsi="Arial" w:cs="Arial"/>
          <w:spacing w:val="-18"/>
        </w:rPr>
        <w:t xml:space="preserve"> </w:t>
      </w:r>
      <w:r w:rsidR="002C1B80" w:rsidRPr="00134DA9">
        <w:rPr>
          <w:rFonts w:ascii="Arial" w:hAnsi="Arial" w:cs="Arial"/>
          <w:spacing w:val="-18"/>
        </w:rPr>
        <w:t>p</w:t>
      </w:r>
      <w:r w:rsidR="001D7209" w:rsidRPr="00134DA9">
        <w:rPr>
          <w:rFonts w:ascii="Arial" w:hAnsi="Arial" w:cs="Arial"/>
          <w:spacing w:val="-1"/>
        </w:rPr>
        <w:t>odział</w:t>
      </w:r>
      <w:r w:rsidR="008E3976" w:rsidRPr="00134DA9">
        <w:rPr>
          <w:rFonts w:ascii="Arial" w:hAnsi="Arial" w:cs="Arial"/>
          <w:spacing w:val="-17"/>
        </w:rPr>
        <w:t xml:space="preserve"> </w:t>
      </w:r>
      <w:r w:rsidR="001D7209" w:rsidRPr="00134DA9">
        <w:rPr>
          <w:rFonts w:ascii="Arial" w:hAnsi="Arial" w:cs="Arial"/>
          <w:spacing w:val="-1"/>
        </w:rPr>
        <w:t>budynków</w:t>
      </w:r>
      <w:r w:rsidR="008E3976" w:rsidRPr="00134DA9">
        <w:rPr>
          <w:rFonts w:ascii="Arial" w:hAnsi="Arial" w:cs="Arial"/>
          <w:spacing w:val="-18"/>
        </w:rPr>
        <w:t xml:space="preserve"> </w:t>
      </w:r>
      <w:r w:rsidR="001D7209" w:rsidRPr="00134DA9">
        <w:rPr>
          <w:rFonts w:ascii="Arial" w:hAnsi="Arial" w:cs="Arial"/>
          <w:spacing w:val="-1"/>
        </w:rPr>
        <w:t>na</w:t>
      </w:r>
      <w:r w:rsidR="008E3976" w:rsidRPr="00134DA9">
        <w:rPr>
          <w:rFonts w:ascii="Arial" w:hAnsi="Arial" w:cs="Arial"/>
          <w:spacing w:val="-19"/>
        </w:rPr>
        <w:t xml:space="preserve"> </w:t>
      </w:r>
      <w:r w:rsidR="001D7209" w:rsidRPr="00134DA9">
        <w:rPr>
          <w:rFonts w:ascii="Arial" w:hAnsi="Arial" w:cs="Arial"/>
          <w:spacing w:val="-1"/>
        </w:rPr>
        <w:t>strefy</w:t>
      </w:r>
      <w:r w:rsidR="008E3976" w:rsidRPr="00134DA9">
        <w:rPr>
          <w:rFonts w:ascii="Arial" w:hAnsi="Arial" w:cs="Arial"/>
          <w:spacing w:val="-17"/>
        </w:rPr>
        <w:t xml:space="preserve"> </w:t>
      </w:r>
      <w:r w:rsidR="001D7209" w:rsidRPr="00134DA9">
        <w:rPr>
          <w:rFonts w:ascii="Arial" w:hAnsi="Arial" w:cs="Arial"/>
          <w:spacing w:val="-1"/>
        </w:rPr>
        <w:t>zarządzania</w:t>
      </w:r>
      <w:r w:rsidR="008E3976" w:rsidRPr="00134DA9">
        <w:rPr>
          <w:rFonts w:ascii="Arial" w:hAnsi="Arial" w:cs="Arial"/>
          <w:spacing w:val="-19"/>
        </w:rPr>
        <w:t xml:space="preserve"> </w:t>
      </w:r>
      <w:r w:rsidR="001D7209" w:rsidRPr="00134DA9">
        <w:rPr>
          <w:rFonts w:ascii="Arial" w:hAnsi="Arial" w:cs="Arial"/>
        </w:rPr>
        <w:t>energią</w:t>
      </w:r>
      <w:r w:rsidR="008E3976" w:rsidRPr="00134DA9">
        <w:rPr>
          <w:rFonts w:ascii="Arial" w:hAnsi="Arial" w:cs="Arial"/>
          <w:spacing w:val="-16"/>
        </w:rPr>
        <w:t xml:space="preserve"> </w:t>
      </w:r>
      <w:r w:rsidR="001D7209"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możliwością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niezależnego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ich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sterowania</w:t>
      </w:r>
      <w:r w:rsidR="00EC0D9D" w:rsidRPr="00134DA9">
        <w:rPr>
          <w:rFonts w:ascii="Arial" w:hAnsi="Arial" w:cs="Arial"/>
        </w:rPr>
        <w:t>.</w:t>
      </w:r>
    </w:p>
    <w:p w14:paraId="3C3A22A9" w14:textId="67D145EE" w:rsidR="001D7209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9"/>
        <w:rPr>
          <w:rFonts w:ascii="Arial" w:hAnsi="Arial" w:cs="Arial"/>
        </w:rPr>
      </w:pP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pomiaru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zużycia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ciepła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dopuszcza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się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wykorzystanie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urządzeń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istniejących</w:t>
      </w:r>
      <w:r w:rsidR="008E3976" w:rsidRPr="00134DA9">
        <w:rPr>
          <w:rFonts w:ascii="Arial" w:hAnsi="Arial" w:cs="Arial"/>
          <w:spacing w:val="-15"/>
        </w:rPr>
        <w:t xml:space="preserve"> </w:t>
      </w:r>
      <w:r w:rsidRPr="00134DA9">
        <w:rPr>
          <w:rFonts w:ascii="Arial" w:hAnsi="Arial" w:cs="Arial"/>
        </w:rPr>
        <w:t>posiadających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porty</w:t>
      </w:r>
      <w:r w:rsidR="008E3976" w:rsidRPr="00134DA9">
        <w:rPr>
          <w:rFonts w:ascii="Arial" w:hAnsi="Arial" w:cs="Arial"/>
          <w:spacing w:val="-15"/>
        </w:rPr>
        <w:t xml:space="preserve"> </w:t>
      </w:r>
      <w:r w:rsidRPr="00134DA9">
        <w:rPr>
          <w:rFonts w:ascii="Arial" w:hAnsi="Arial" w:cs="Arial"/>
        </w:rPr>
        <w:t>komunikacyjne.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Tam,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gdzie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nie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ma</w:t>
      </w:r>
      <w:r w:rsidR="008E3976" w:rsidRPr="00134DA9">
        <w:rPr>
          <w:rFonts w:ascii="Arial" w:hAnsi="Arial" w:cs="Arial"/>
          <w:spacing w:val="-13"/>
        </w:rPr>
        <w:t xml:space="preserve"> </w:t>
      </w:r>
      <w:r w:rsidR="00EC0D9D" w:rsidRPr="00134DA9">
        <w:rPr>
          <w:rFonts w:ascii="Arial" w:hAnsi="Arial" w:cs="Arial"/>
        </w:rPr>
        <w:t xml:space="preserve">takiej możliwości </w:t>
      </w:r>
      <w:r w:rsidRPr="00134DA9">
        <w:rPr>
          <w:rFonts w:ascii="Arial" w:hAnsi="Arial" w:cs="Arial"/>
        </w:rPr>
        <w:t>dopuszcza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się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wykorzystanie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zliczania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impulsów</w:t>
      </w:r>
      <w:r w:rsidR="00EC0D9D" w:rsidRPr="00134DA9">
        <w:rPr>
          <w:rFonts w:ascii="Arial" w:hAnsi="Arial" w:cs="Arial"/>
        </w:rPr>
        <w:t>.</w:t>
      </w:r>
    </w:p>
    <w:p w14:paraId="1D5092A0" w14:textId="35AEFD15" w:rsidR="001D7209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3"/>
        <w:rPr>
          <w:rFonts w:ascii="Arial" w:hAnsi="Arial" w:cs="Arial"/>
        </w:rPr>
      </w:pPr>
      <w:r w:rsidRPr="00134DA9">
        <w:rPr>
          <w:rFonts w:ascii="Arial" w:hAnsi="Arial" w:cs="Arial"/>
        </w:rPr>
        <w:t>System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powinien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być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przygotowany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dalszym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etapie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rozbudowy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691672" w:rsidRPr="00134DA9">
        <w:rPr>
          <w:rFonts w:ascii="Arial" w:hAnsi="Arial" w:cs="Arial"/>
        </w:rPr>
        <w:t>SdZE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integracji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kolejnych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obiektów</w:t>
      </w:r>
      <w:r w:rsidR="00EC0D9D" w:rsidRPr="00134DA9">
        <w:rPr>
          <w:rFonts w:ascii="Arial" w:hAnsi="Arial" w:cs="Arial"/>
        </w:rPr>
        <w:t>.</w:t>
      </w:r>
    </w:p>
    <w:p w14:paraId="109C732E" w14:textId="5DAE0BE7" w:rsidR="00A9656C" w:rsidRPr="00134DA9" w:rsidRDefault="007274EA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r w:rsidRPr="00134DA9">
        <w:rPr>
          <w:rFonts w:ascii="Arial" w:hAnsi="Arial" w:cs="Arial"/>
        </w:rPr>
        <w:lastRenderedPageBreak/>
        <w:t>Zamawiają</w:t>
      </w:r>
      <w:r w:rsidR="003B6850" w:rsidRPr="00134DA9">
        <w:rPr>
          <w:rFonts w:ascii="Arial" w:hAnsi="Arial" w:cs="Arial"/>
        </w:rPr>
        <w:t xml:space="preserve">cy zakłada zastosowanie w </w:t>
      </w:r>
      <w:proofErr w:type="spellStart"/>
      <w:r w:rsidR="003B6850" w:rsidRPr="00134DA9">
        <w:rPr>
          <w:rFonts w:ascii="Arial" w:hAnsi="Arial" w:cs="Arial"/>
        </w:rPr>
        <w:t>SdZE</w:t>
      </w:r>
      <w:proofErr w:type="spellEnd"/>
      <w:r w:rsidR="003B6850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 xml:space="preserve">rozwiązania na serwerach </w:t>
      </w:r>
      <w:r w:rsidR="0072352F" w:rsidRPr="00134DA9">
        <w:rPr>
          <w:rFonts w:ascii="Arial" w:hAnsi="Arial" w:cs="Arial"/>
        </w:rPr>
        <w:t xml:space="preserve">Wykonawcy lub </w:t>
      </w:r>
      <w:r w:rsidR="0019241D" w:rsidRPr="00134DA9">
        <w:rPr>
          <w:rFonts w:ascii="Arial" w:hAnsi="Arial" w:cs="Arial"/>
        </w:rPr>
        <w:t xml:space="preserve">na </w:t>
      </w:r>
      <w:r w:rsidR="000C053D" w:rsidRPr="00134DA9">
        <w:rPr>
          <w:rFonts w:ascii="Arial" w:hAnsi="Arial" w:cs="Arial"/>
        </w:rPr>
        <w:t xml:space="preserve">opłaconych przez Wykonawcę w ramach zamówienia, serwerach </w:t>
      </w:r>
      <w:r w:rsidRPr="00134DA9">
        <w:rPr>
          <w:rFonts w:ascii="Arial" w:hAnsi="Arial" w:cs="Arial"/>
        </w:rPr>
        <w:t xml:space="preserve">zewnętrznego dostawcy </w:t>
      </w:r>
      <w:r w:rsidR="003857DC" w:rsidRPr="00134DA9">
        <w:rPr>
          <w:rFonts w:ascii="Arial" w:hAnsi="Arial" w:cs="Arial"/>
        </w:rPr>
        <w:t xml:space="preserve">w chmurze, </w:t>
      </w:r>
      <w:r w:rsidR="00E227B8" w:rsidRPr="00134DA9">
        <w:rPr>
          <w:rFonts w:ascii="Arial" w:hAnsi="Arial" w:cs="Arial"/>
        </w:rPr>
        <w:t xml:space="preserve">z zapewnieniem tworzenia kopii zapasowych danych. </w:t>
      </w:r>
      <w:r w:rsidR="001D7209" w:rsidRPr="00134DA9">
        <w:rPr>
          <w:rFonts w:ascii="Arial" w:hAnsi="Arial" w:cs="Arial"/>
        </w:rPr>
        <w:t>Za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pomocą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interfejsu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A9656C" w:rsidRPr="00134DA9">
        <w:rPr>
          <w:rFonts w:ascii="Arial" w:hAnsi="Arial" w:cs="Arial"/>
        </w:rPr>
        <w:t>użytkownika</w:t>
      </w:r>
      <w:r w:rsidR="008E3976" w:rsidRPr="00134DA9">
        <w:rPr>
          <w:rFonts w:ascii="Arial" w:hAnsi="Arial" w:cs="Arial"/>
        </w:rPr>
        <w:t xml:space="preserve"> </w:t>
      </w:r>
      <w:r w:rsidR="001D7209"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przeglądarce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internetowej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należy</w:t>
      </w:r>
      <w:r w:rsidR="008E3976" w:rsidRPr="00134DA9">
        <w:rPr>
          <w:rFonts w:ascii="Arial" w:hAnsi="Arial" w:cs="Arial"/>
          <w:spacing w:val="1"/>
        </w:rPr>
        <w:t xml:space="preserve"> </w:t>
      </w:r>
      <w:r w:rsidR="001D7209" w:rsidRPr="00134DA9">
        <w:rPr>
          <w:rFonts w:ascii="Arial" w:hAnsi="Arial" w:cs="Arial"/>
        </w:rPr>
        <w:t>zapewnić:</w:t>
      </w:r>
    </w:p>
    <w:p w14:paraId="0A7BBAC6" w14:textId="523F1A8D" w:rsidR="001D7209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logowanie</w:t>
      </w:r>
      <w:proofErr w:type="gramEnd"/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  <w:spacing w:val="-4"/>
        </w:rPr>
        <w:t xml:space="preserve"> </w:t>
      </w:r>
      <w:r w:rsidRPr="00134DA9">
        <w:rPr>
          <w:rFonts w:ascii="Arial" w:hAnsi="Arial" w:cs="Arial"/>
        </w:rPr>
        <w:t>systemu,</w:t>
      </w:r>
    </w:p>
    <w:p w14:paraId="669575A3" w14:textId="4D598EDA" w:rsidR="001D7209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2217"/>
        </w:tabs>
        <w:autoSpaceDE w:val="0"/>
        <w:autoSpaceDN w:val="0"/>
        <w:spacing w:before="240" w:after="360" w:line="360" w:lineRule="auto"/>
        <w:ind w:right="12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możliwość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prezentacji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przebiegów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stanów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sygnałów</w:t>
      </w:r>
      <w:r w:rsidR="008E3976" w:rsidRPr="00134DA9">
        <w:rPr>
          <w:rFonts w:ascii="Arial" w:hAnsi="Arial" w:cs="Arial"/>
        </w:rPr>
        <w:t xml:space="preserve"> </w:t>
      </w:r>
      <w:r w:rsidR="00711C4F" w:rsidRPr="00134DA9">
        <w:rPr>
          <w:rFonts w:ascii="Arial" w:hAnsi="Arial" w:cs="Arial"/>
        </w:rPr>
        <w:t>w c</w:t>
      </w:r>
      <w:r w:rsidRPr="00134DA9">
        <w:rPr>
          <w:rFonts w:ascii="Arial" w:hAnsi="Arial" w:cs="Arial"/>
        </w:rPr>
        <w:t>zasie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(trendy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podstawie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wartości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rejestrowanych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bieżąco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oraz</w:t>
      </w:r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podstawie</w:t>
      </w:r>
      <w:r w:rsidR="008E3976" w:rsidRPr="00134DA9">
        <w:rPr>
          <w:rFonts w:ascii="Arial" w:hAnsi="Arial" w:cs="Arial"/>
          <w:spacing w:val="-1"/>
        </w:rPr>
        <w:t xml:space="preserve"> </w:t>
      </w:r>
      <w:r w:rsidRPr="00134DA9">
        <w:rPr>
          <w:rFonts w:ascii="Arial" w:hAnsi="Arial" w:cs="Arial"/>
        </w:rPr>
        <w:t>danych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archiwalnych),</w:t>
      </w:r>
    </w:p>
    <w:p w14:paraId="70D0E961" w14:textId="71E466FC" w:rsidR="007D2214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221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podgląd</w:t>
      </w:r>
      <w:proofErr w:type="gramEnd"/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parametrów</w:t>
      </w:r>
      <w:r w:rsidR="008E3976" w:rsidRPr="00134DA9">
        <w:rPr>
          <w:rFonts w:ascii="Arial" w:hAnsi="Arial" w:cs="Arial"/>
          <w:spacing w:val="-5"/>
        </w:rPr>
        <w:t xml:space="preserve"> </w:t>
      </w:r>
      <w:r w:rsidRPr="00134DA9">
        <w:rPr>
          <w:rFonts w:ascii="Arial" w:hAnsi="Arial" w:cs="Arial"/>
        </w:rPr>
        <w:t>pracy</w:t>
      </w:r>
      <w:r w:rsidR="003B6850" w:rsidRPr="00134DA9">
        <w:rPr>
          <w:rFonts w:ascii="Arial" w:hAnsi="Arial" w:cs="Arial"/>
          <w:spacing w:val="-4"/>
        </w:rPr>
        <w:t>,</w:t>
      </w:r>
    </w:p>
    <w:p w14:paraId="0ECEE26F" w14:textId="3A80E18F" w:rsidR="001D7209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2217"/>
        </w:tabs>
        <w:autoSpaceDE w:val="0"/>
        <w:autoSpaceDN w:val="0"/>
        <w:spacing w:before="240" w:after="360" w:line="360" w:lineRule="auto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zmianę</w:t>
      </w:r>
      <w:proofErr w:type="gramEnd"/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wartości</w:t>
      </w:r>
      <w:r w:rsidR="008E3976" w:rsidRPr="00134DA9">
        <w:rPr>
          <w:rFonts w:ascii="Arial" w:hAnsi="Arial" w:cs="Arial"/>
          <w:spacing w:val="-3"/>
        </w:rPr>
        <w:t xml:space="preserve"> </w:t>
      </w:r>
      <w:r w:rsidRPr="00134DA9">
        <w:rPr>
          <w:rFonts w:ascii="Arial" w:hAnsi="Arial" w:cs="Arial"/>
        </w:rPr>
        <w:t>nastawionych</w:t>
      </w:r>
      <w:r w:rsidR="00593535" w:rsidRPr="00134DA9">
        <w:rPr>
          <w:rFonts w:ascii="Arial" w:hAnsi="Arial" w:cs="Arial"/>
        </w:rPr>
        <w:t xml:space="preserve"> regulatorów węzłów cieplnych i central wentylacyjnych,</w:t>
      </w:r>
    </w:p>
    <w:p w14:paraId="31D1653C" w14:textId="4A003468" w:rsidR="001D7209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2217"/>
        </w:tabs>
        <w:autoSpaceDE w:val="0"/>
        <w:autoSpaceDN w:val="0"/>
        <w:spacing w:before="240" w:after="360" w:line="360" w:lineRule="auto"/>
        <w:ind w:right="125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administrowanie</w:t>
      </w:r>
      <w:proofErr w:type="gram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alarmów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wraz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listą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wystąpień</w:t>
      </w:r>
      <w:r w:rsidR="008E3976" w:rsidRPr="00134DA9">
        <w:rPr>
          <w:rFonts w:ascii="Arial" w:hAnsi="Arial" w:cs="Arial"/>
          <w:spacing w:val="-1"/>
        </w:rPr>
        <w:t xml:space="preserve"> </w:t>
      </w:r>
      <w:r w:rsidRPr="00134DA9">
        <w:rPr>
          <w:rFonts w:ascii="Arial" w:hAnsi="Arial" w:cs="Arial"/>
        </w:rPr>
        <w:t>tych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alarmów,</w:t>
      </w:r>
      <w:r w:rsidR="001437AF" w:rsidRPr="00134DA9">
        <w:rPr>
          <w:rFonts w:ascii="Arial" w:hAnsi="Arial" w:cs="Arial"/>
        </w:rPr>
        <w:t xml:space="preserve"> w tym wpisywania zauważonych awarii przez użytkowników systemu</w:t>
      </w:r>
      <w:r w:rsidR="00E7459B" w:rsidRPr="00134DA9">
        <w:rPr>
          <w:rFonts w:ascii="Arial" w:hAnsi="Arial" w:cs="Arial"/>
        </w:rPr>
        <w:t>,</w:t>
      </w:r>
    </w:p>
    <w:p w14:paraId="40FA5B3F" w14:textId="3BF366C3" w:rsidR="001D7209" w:rsidRPr="00134DA9" w:rsidRDefault="001D7209" w:rsidP="00587EAB">
      <w:pPr>
        <w:pStyle w:val="Akapitzlist"/>
        <w:widowControl w:val="0"/>
        <w:numPr>
          <w:ilvl w:val="1"/>
          <w:numId w:val="6"/>
        </w:numPr>
        <w:tabs>
          <w:tab w:val="left" w:pos="2217"/>
        </w:tabs>
        <w:autoSpaceDE w:val="0"/>
        <w:autoSpaceDN w:val="0"/>
        <w:spacing w:before="240" w:after="360" w:line="360" w:lineRule="auto"/>
        <w:ind w:right="121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możliwość</w:t>
      </w:r>
      <w:proofErr w:type="gramEnd"/>
      <w:r w:rsidR="008E3976" w:rsidRPr="00134DA9">
        <w:rPr>
          <w:rFonts w:ascii="Arial" w:hAnsi="Arial" w:cs="Arial"/>
          <w:spacing w:val="-12"/>
        </w:rPr>
        <w:t xml:space="preserve"> </w:t>
      </w:r>
      <w:r w:rsidRPr="00134DA9">
        <w:rPr>
          <w:rFonts w:ascii="Arial" w:hAnsi="Arial" w:cs="Arial"/>
        </w:rPr>
        <w:t>zdefiniowania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typów</w:t>
      </w:r>
      <w:r w:rsidR="008E3976" w:rsidRPr="00134DA9">
        <w:rPr>
          <w:rFonts w:ascii="Arial" w:hAnsi="Arial" w:cs="Arial"/>
          <w:spacing w:val="-14"/>
        </w:rPr>
        <w:t xml:space="preserve"> </w:t>
      </w:r>
      <w:r w:rsidRPr="00134DA9">
        <w:rPr>
          <w:rFonts w:ascii="Arial" w:hAnsi="Arial" w:cs="Arial"/>
        </w:rPr>
        <w:t>użytkowników</w:t>
      </w:r>
      <w:r w:rsidR="008E3976" w:rsidRPr="00134DA9">
        <w:rPr>
          <w:rFonts w:ascii="Arial" w:hAnsi="Arial" w:cs="Arial"/>
          <w:spacing w:val="-13"/>
        </w:rPr>
        <w:t xml:space="preserve"> </w:t>
      </w:r>
      <w:r w:rsidRPr="00134DA9">
        <w:rPr>
          <w:rFonts w:ascii="Arial" w:hAnsi="Arial" w:cs="Arial"/>
        </w:rPr>
        <w:t>o</w:t>
      </w:r>
      <w:r w:rsidR="008E3976" w:rsidRPr="00134DA9">
        <w:rPr>
          <w:rFonts w:ascii="Arial" w:hAnsi="Arial" w:cs="Arial"/>
          <w:spacing w:val="-12"/>
        </w:rPr>
        <w:t xml:space="preserve"> </w:t>
      </w:r>
      <w:r w:rsidRPr="00134DA9">
        <w:rPr>
          <w:rFonts w:ascii="Arial" w:hAnsi="Arial" w:cs="Arial"/>
        </w:rPr>
        <w:t>różnych</w:t>
      </w:r>
      <w:r w:rsidR="008E3976" w:rsidRPr="00134DA9">
        <w:rPr>
          <w:rFonts w:ascii="Arial" w:hAnsi="Arial" w:cs="Arial"/>
          <w:spacing w:val="-11"/>
        </w:rPr>
        <w:t xml:space="preserve"> </w:t>
      </w:r>
      <w:r w:rsidRPr="00134DA9">
        <w:rPr>
          <w:rFonts w:ascii="Arial" w:hAnsi="Arial" w:cs="Arial"/>
        </w:rPr>
        <w:t>poziomac</w:t>
      </w:r>
      <w:r w:rsidR="006B4DD5" w:rsidRPr="00134DA9">
        <w:rPr>
          <w:rFonts w:ascii="Arial" w:hAnsi="Arial" w:cs="Arial"/>
        </w:rPr>
        <w:t>h</w:t>
      </w:r>
      <w:r w:rsidR="008E3976" w:rsidRPr="00134DA9">
        <w:rPr>
          <w:rFonts w:ascii="Arial" w:hAnsi="Arial" w:cs="Arial"/>
        </w:rPr>
        <w:t xml:space="preserve"> </w:t>
      </w:r>
      <w:r w:rsidR="006B4DD5" w:rsidRPr="00134DA9">
        <w:rPr>
          <w:rFonts w:ascii="Arial" w:hAnsi="Arial" w:cs="Arial"/>
        </w:rPr>
        <w:t>u</w:t>
      </w:r>
      <w:r w:rsidRPr="00134DA9">
        <w:rPr>
          <w:rFonts w:ascii="Arial" w:hAnsi="Arial" w:cs="Arial"/>
        </w:rPr>
        <w:t>prawnień.</w:t>
      </w:r>
    </w:p>
    <w:p w14:paraId="01D57109" w14:textId="09589A42" w:rsidR="001D7209" w:rsidRPr="00134DA9" w:rsidRDefault="001D7209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r w:rsidRPr="00134DA9">
        <w:rPr>
          <w:rFonts w:ascii="Arial" w:hAnsi="Arial" w:cs="Arial"/>
        </w:rPr>
        <w:t>System</w:t>
      </w:r>
      <w:r w:rsidR="008E3976" w:rsidRPr="00134DA9">
        <w:rPr>
          <w:rFonts w:ascii="Arial" w:hAnsi="Arial" w:cs="Arial"/>
        </w:rPr>
        <w:t xml:space="preserve"> </w:t>
      </w:r>
      <w:proofErr w:type="spellStart"/>
      <w:r w:rsidR="00691672" w:rsidRPr="00134DA9">
        <w:rPr>
          <w:rFonts w:ascii="Arial" w:hAnsi="Arial" w:cs="Arial"/>
        </w:rPr>
        <w:t>SdZE</w:t>
      </w:r>
      <w:proofErr w:type="spellEnd"/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powinien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zostać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poddany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testom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integracji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na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wybranym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obiekcie.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Powinny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zostać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przygotowane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scenariusze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testowe,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które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zostaną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wykorzystane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przez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Zamawiającego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do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testów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akceptacyjnych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systemu</w:t>
      </w:r>
      <w:r w:rsidR="008E3976" w:rsidRPr="00134DA9">
        <w:rPr>
          <w:rFonts w:ascii="Arial" w:hAnsi="Arial" w:cs="Arial"/>
          <w:spacing w:val="1"/>
        </w:rPr>
        <w:t xml:space="preserve"> </w:t>
      </w:r>
      <w:proofErr w:type="spellStart"/>
      <w:r w:rsidRPr="00134DA9">
        <w:rPr>
          <w:rFonts w:ascii="Arial" w:hAnsi="Arial" w:cs="Arial"/>
        </w:rPr>
        <w:t>S</w:t>
      </w:r>
      <w:r w:rsidR="00EC0D9D" w:rsidRPr="00134DA9">
        <w:rPr>
          <w:rFonts w:ascii="Arial" w:hAnsi="Arial" w:cs="Arial"/>
        </w:rPr>
        <w:t>d</w:t>
      </w:r>
      <w:r w:rsidRPr="00134DA9">
        <w:rPr>
          <w:rFonts w:ascii="Arial" w:hAnsi="Arial" w:cs="Arial"/>
        </w:rPr>
        <w:t>ZE</w:t>
      </w:r>
      <w:proofErr w:type="spellEnd"/>
      <w:r w:rsidRPr="00134DA9">
        <w:rPr>
          <w:rFonts w:ascii="Arial" w:hAnsi="Arial" w:cs="Arial"/>
        </w:rPr>
        <w:t>.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Testy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powinny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obejmować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wszystkie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przygotowane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funkcjonalności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systemu.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przypadku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elementów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statycznych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lub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tych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niewykonujących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żadnych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funkcji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logicznych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lub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statystycznych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testy</w:t>
      </w:r>
      <w:r w:rsidR="008E3976" w:rsidRPr="00134DA9">
        <w:rPr>
          <w:rFonts w:ascii="Arial" w:hAnsi="Arial" w:cs="Arial"/>
        </w:rPr>
        <w:t xml:space="preserve"> </w:t>
      </w:r>
      <w:r w:rsidRPr="00134DA9">
        <w:rPr>
          <w:rFonts w:ascii="Arial" w:hAnsi="Arial" w:cs="Arial"/>
        </w:rPr>
        <w:t>nie</w:t>
      </w:r>
      <w:r w:rsidR="008E3976" w:rsidRPr="00134DA9">
        <w:rPr>
          <w:rFonts w:ascii="Arial" w:hAnsi="Arial" w:cs="Arial"/>
          <w:spacing w:val="1"/>
        </w:rPr>
        <w:t xml:space="preserve"> </w:t>
      </w:r>
      <w:r w:rsidRPr="00134DA9">
        <w:rPr>
          <w:rFonts w:ascii="Arial" w:hAnsi="Arial" w:cs="Arial"/>
        </w:rPr>
        <w:t>są</w:t>
      </w:r>
      <w:r w:rsidR="008E3976" w:rsidRPr="00134DA9">
        <w:rPr>
          <w:rFonts w:ascii="Arial" w:hAnsi="Arial" w:cs="Arial"/>
          <w:spacing w:val="-1"/>
        </w:rPr>
        <w:t xml:space="preserve"> </w:t>
      </w:r>
      <w:r w:rsidRPr="00134DA9">
        <w:rPr>
          <w:rFonts w:ascii="Arial" w:hAnsi="Arial" w:cs="Arial"/>
        </w:rPr>
        <w:t>wymagane</w:t>
      </w:r>
      <w:r w:rsidR="00EC0D9D" w:rsidRPr="00134DA9">
        <w:rPr>
          <w:rFonts w:ascii="Arial" w:hAnsi="Arial" w:cs="Arial"/>
        </w:rPr>
        <w:t>.</w:t>
      </w:r>
    </w:p>
    <w:p w14:paraId="66C02326" w14:textId="08E69DE2" w:rsidR="00C87028" w:rsidRPr="00134DA9" w:rsidRDefault="00C87028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</w:rPr>
        <w:t>SdZE</w:t>
      </w:r>
      <w:proofErr w:type="spellEnd"/>
      <w:r w:rsidRPr="00134DA9">
        <w:rPr>
          <w:rFonts w:ascii="Arial" w:hAnsi="Arial" w:cs="Arial"/>
        </w:rPr>
        <w:t xml:space="preserve"> musi umożliwiać przygotowywanie tabel ukazujących zestawienie zbiorcze danych dotyczących zużycia energii cieplnej, energii elektrycznej oraz wody, oddzielnie dla każdego budynku oraz każdej szkoły, możliwość przygotowania raportów godzinnych, dobowych, tygodniowych</w:t>
      </w:r>
      <w:r w:rsidR="00E9512A" w:rsidRPr="00134DA9">
        <w:rPr>
          <w:rFonts w:ascii="Arial" w:hAnsi="Arial" w:cs="Arial"/>
        </w:rPr>
        <w:t>,</w:t>
      </w:r>
      <w:r w:rsidRPr="00134DA9">
        <w:rPr>
          <w:rFonts w:ascii="Arial" w:hAnsi="Arial" w:cs="Arial"/>
        </w:rPr>
        <w:t xml:space="preserve"> miesięcznych</w:t>
      </w:r>
      <w:r w:rsidR="006622B0" w:rsidRPr="00134DA9">
        <w:rPr>
          <w:rFonts w:ascii="Arial" w:hAnsi="Arial" w:cs="Arial"/>
        </w:rPr>
        <w:t xml:space="preserve">, kwartalnych i rocznych </w:t>
      </w:r>
      <w:r w:rsidRPr="00134DA9">
        <w:rPr>
          <w:rFonts w:ascii="Arial" w:hAnsi="Arial" w:cs="Arial"/>
        </w:rPr>
        <w:t xml:space="preserve">w dowolnym układzie danych, dot. </w:t>
      </w:r>
      <w:r w:rsidRPr="00134DA9">
        <w:rPr>
          <w:rFonts w:ascii="Arial" w:hAnsi="Arial" w:cs="Arial"/>
        </w:rPr>
        <w:lastRenderedPageBreak/>
        <w:t>jednego budynku, dowolnej ilości budynków, szkoły, dowolnej ilości szkół</w:t>
      </w:r>
      <w:r w:rsidR="00CA48B6" w:rsidRPr="00134DA9">
        <w:rPr>
          <w:rFonts w:ascii="Arial" w:hAnsi="Arial" w:cs="Arial"/>
        </w:rPr>
        <w:t>.</w:t>
      </w:r>
    </w:p>
    <w:p w14:paraId="60A9C1AB" w14:textId="646F96D7" w:rsidR="007E002E" w:rsidRPr="00134DA9" w:rsidRDefault="007E002E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</w:rPr>
        <w:t>SdZE</w:t>
      </w:r>
      <w:proofErr w:type="spellEnd"/>
      <w:r w:rsidRPr="00134DA9">
        <w:rPr>
          <w:rFonts w:ascii="Arial" w:hAnsi="Arial" w:cs="Arial"/>
        </w:rPr>
        <w:t xml:space="preserve"> powinien w sposób graficzny ukazywać bieżącą pracę instalacji, urządzeń</w:t>
      </w:r>
      <w:r w:rsidR="003B6850" w:rsidRPr="00134DA9">
        <w:rPr>
          <w:rFonts w:ascii="Arial" w:hAnsi="Arial" w:cs="Arial"/>
        </w:rPr>
        <w:t xml:space="preserve"> i</w:t>
      </w:r>
      <w:r w:rsidRPr="00134DA9">
        <w:rPr>
          <w:rFonts w:ascii="Arial" w:hAnsi="Arial" w:cs="Arial"/>
        </w:rPr>
        <w:t xml:space="preserve"> systemów związanych z jego funkcjonowaniem</w:t>
      </w:r>
      <w:r w:rsidR="00CA48B6" w:rsidRPr="00134DA9">
        <w:rPr>
          <w:rFonts w:ascii="Arial" w:hAnsi="Arial" w:cs="Arial"/>
        </w:rPr>
        <w:t>.</w:t>
      </w:r>
    </w:p>
    <w:p w14:paraId="6667E643" w14:textId="3FB97371" w:rsidR="004A0963" w:rsidRPr="00134DA9" w:rsidRDefault="004A0963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</w:rPr>
        <w:t>SdZE</w:t>
      </w:r>
      <w:proofErr w:type="spellEnd"/>
      <w:r w:rsidRPr="00134DA9">
        <w:rPr>
          <w:rFonts w:ascii="Arial" w:hAnsi="Arial" w:cs="Arial"/>
        </w:rPr>
        <w:t xml:space="preserve"> musi posiadać otwartą architekturę danych. Właścicielem danych będzie Gmina Miasto Szczecin. Dane muszą być gromadzone w sposób otwarty umożliwiając zarządzaniem nimi przez Gminę po wygaśnięciu okresu trwania umowy</w:t>
      </w:r>
      <w:r w:rsidR="00CA48B6" w:rsidRPr="00134DA9">
        <w:rPr>
          <w:rFonts w:ascii="Arial" w:hAnsi="Arial" w:cs="Arial"/>
        </w:rPr>
        <w:t>.</w:t>
      </w:r>
    </w:p>
    <w:p w14:paraId="1D7E25E6" w14:textId="2CEC13A0" w:rsidR="006C31E1" w:rsidRPr="00134DA9" w:rsidRDefault="006C31E1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spellStart"/>
      <w:r w:rsidRPr="00134DA9">
        <w:rPr>
          <w:rFonts w:ascii="Arial" w:hAnsi="Arial" w:cs="Arial"/>
        </w:rPr>
        <w:t>SdZE</w:t>
      </w:r>
      <w:proofErr w:type="spellEnd"/>
      <w:r w:rsidRPr="00134DA9">
        <w:rPr>
          <w:rFonts w:ascii="Arial" w:hAnsi="Arial" w:cs="Arial"/>
        </w:rPr>
        <w:t xml:space="preserve"> powinien zostać wyposażony w dokumentację zawierającą co najmniej</w:t>
      </w:r>
      <w:r w:rsidR="00CA48B6" w:rsidRPr="00134DA9">
        <w:rPr>
          <w:rFonts w:ascii="Arial" w:hAnsi="Arial" w:cs="Arial"/>
        </w:rPr>
        <w:t>:</w:t>
      </w:r>
    </w:p>
    <w:p w14:paraId="13F12CD1" w14:textId="7C97D65F" w:rsidR="004C6072" w:rsidRPr="00134DA9" w:rsidRDefault="00CA48B6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instrukcje</w:t>
      </w:r>
      <w:proofErr w:type="gramEnd"/>
      <w:r w:rsidRPr="00134DA9">
        <w:rPr>
          <w:rFonts w:ascii="Arial" w:hAnsi="Arial" w:cs="Arial"/>
        </w:rPr>
        <w:t>:</w:t>
      </w:r>
    </w:p>
    <w:p w14:paraId="4B2B95EE" w14:textId="5E213B5C" w:rsidR="004C6072" w:rsidRPr="00134DA9" w:rsidRDefault="00CA48B6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a</w:t>
      </w:r>
      <w:r w:rsidR="006C31E1" w:rsidRPr="00134DA9">
        <w:rPr>
          <w:rFonts w:ascii="Arial" w:hAnsi="Arial" w:cs="Arial"/>
        </w:rPr>
        <w:t>dministrowania</w:t>
      </w:r>
      <w:proofErr w:type="gramEnd"/>
      <w:r w:rsidR="006C31E1" w:rsidRPr="00134DA9">
        <w:rPr>
          <w:rFonts w:ascii="Arial" w:hAnsi="Arial" w:cs="Arial"/>
        </w:rPr>
        <w:t xml:space="preserve"> i zarządzania systemem</w:t>
      </w:r>
      <w:r w:rsidR="00E7459B" w:rsidRPr="00134DA9">
        <w:rPr>
          <w:rFonts w:ascii="Arial" w:hAnsi="Arial" w:cs="Arial"/>
        </w:rPr>
        <w:t>,</w:t>
      </w:r>
    </w:p>
    <w:p w14:paraId="58492BD3" w14:textId="1F0276F9" w:rsidR="004C6072" w:rsidRPr="00134DA9" w:rsidRDefault="00CA48B6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e</w:t>
      </w:r>
      <w:r w:rsidR="006C31E1" w:rsidRPr="00134DA9">
        <w:rPr>
          <w:rFonts w:ascii="Arial" w:hAnsi="Arial" w:cs="Arial"/>
        </w:rPr>
        <w:t>ksploatacji</w:t>
      </w:r>
      <w:proofErr w:type="gramEnd"/>
      <w:r w:rsidR="006C31E1" w:rsidRPr="00134DA9">
        <w:rPr>
          <w:rFonts w:ascii="Arial" w:hAnsi="Arial" w:cs="Arial"/>
        </w:rPr>
        <w:t xml:space="preserve"> zainstalowanych urządzeń i aparatury</w:t>
      </w:r>
      <w:r w:rsidR="00E7459B" w:rsidRPr="00134DA9">
        <w:rPr>
          <w:rFonts w:ascii="Arial" w:hAnsi="Arial" w:cs="Arial"/>
        </w:rPr>
        <w:t>,</w:t>
      </w:r>
    </w:p>
    <w:p w14:paraId="1BCAADF7" w14:textId="1454F166" w:rsidR="006C31E1" w:rsidRPr="00134DA9" w:rsidRDefault="00CA48B6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p</w:t>
      </w:r>
      <w:r w:rsidR="006C31E1" w:rsidRPr="00134DA9">
        <w:rPr>
          <w:rFonts w:ascii="Arial" w:hAnsi="Arial" w:cs="Arial"/>
        </w:rPr>
        <w:t>ostępowania</w:t>
      </w:r>
      <w:proofErr w:type="gramEnd"/>
      <w:r w:rsidR="006C31E1" w:rsidRPr="00134DA9">
        <w:rPr>
          <w:rFonts w:ascii="Arial" w:hAnsi="Arial" w:cs="Arial"/>
        </w:rPr>
        <w:t xml:space="preserve"> podczas wystąpienia danego alarmu</w:t>
      </w:r>
      <w:r w:rsidR="00E7459B" w:rsidRPr="00134DA9">
        <w:rPr>
          <w:rFonts w:ascii="Arial" w:hAnsi="Arial" w:cs="Arial"/>
        </w:rPr>
        <w:t>,</w:t>
      </w:r>
    </w:p>
    <w:p w14:paraId="5EF4E3E6" w14:textId="7F0D5C40" w:rsidR="009578EB" w:rsidRPr="00134DA9" w:rsidRDefault="00CA48B6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s</w:t>
      </w:r>
      <w:r w:rsidR="00E075D2" w:rsidRPr="00134DA9">
        <w:rPr>
          <w:rFonts w:ascii="Arial" w:hAnsi="Arial" w:cs="Arial"/>
        </w:rPr>
        <w:t>amouczek</w:t>
      </w:r>
      <w:proofErr w:type="gramEnd"/>
      <w:r w:rsidR="00E075D2" w:rsidRPr="00134DA9">
        <w:rPr>
          <w:rFonts w:ascii="Arial" w:hAnsi="Arial" w:cs="Arial"/>
        </w:rPr>
        <w:t xml:space="preserve"> – skróconą instrukcję</w:t>
      </w:r>
      <w:r w:rsidR="008B6CE9" w:rsidRPr="00134DA9">
        <w:rPr>
          <w:rFonts w:ascii="Arial" w:hAnsi="Arial" w:cs="Arial"/>
        </w:rPr>
        <w:t>, omawiającą</w:t>
      </w:r>
      <w:r w:rsidR="005C62D7" w:rsidRPr="00134DA9">
        <w:rPr>
          <w:rFonts w:ascii="Arial" w:hAnsi="Arial" w:cs="Arial"/>
        </w:rPr>
        <w:t xml:space="preserve"> pracę z najważniejszymi funkcjami systemu </w:t>
      </w:r>
      <w:r w:rsidR="008B6CE9" w:rsidRPr="00134DA9">
        <w:rPr>
          <w:rFonts w:ascii="Arial" w:hAnsi="Arial" w:cs="Arial"/>
        </w:rPr>
        <w:t xml:space="preserve">w </w:t>
      </w:r>
      <w:r w:rsidR="00495D2C" w:rsidRPr="00134DA9">
        <w:rPr>
          <w:rFonts w:ascii="Arial" w:hAnsi="Arial" w:cs="Arial"/>
        </w:rPr>
        <w:t xml:space="preserve">prosty, przystępny sposób, z dużą liczbą </w:t>
      </w:r>
      <w:r w:rsidR="005C62D7" w:rsidRPr="00134DA9">
        <w:rPr>
          <w:rFonts w:ascii="Arial" w:hAnsi="Arial" w:cs="Arial"/>
        </w:rPr>
        <w:t>zdjęć, rysunków i zrzutów ekranowych</w:t>
      </w:r>
      <w:r w:rsidRPr="00134DA9">
        <w:rPr>
          <w:rFonts w:ascii="Arial" w:hAnsi="Arial" w:cs="Arial"/>
        </w:rPr>
        <w:t>.</w:t>
      </w:r>
    </w:p>
    <w:p w14:paraId="5D0671F7" w14:textId="1EC6A878" w:rsidR="003563FB" w:rsidRPr="00134DA9" w:rsidRDefault="00CA48B6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k</w:t>
      </w:r>
      <w:r w:rsidR="003563FB" w:rsidRPr="00134DA9">
        <w:rPr>
          <w:rFonts w:ascii="Arial" w:hAnsi="Arial" w:cs="Arial"/>
        </w:rPr>
        <w:t>arty</w:t>
      </w:r>
      <w:proofErr w:type="gramEnd"/>
      <w:r w:rsidR="003563FB" w:rsidRPr="00134DA9">
        <w:rPr>
          <w:rFonts w:ascii="Arial" w:hAnsi="Arial" w:cs="Arial"/>
        </w:rPr>
        <w:t xml:space="preserve"> katalogowe zastosowanych urządzeń i aparatury</w:t>
      </w:r>
      <w:r w:rsidR="00E7459B" w:rsidRPr="00134DA9">
        <w:rPr>
          <w:rFonts w:ascii="Arial" w:hAnsi="Arial" w:cs="Arial"/>
        </w:rPr>
        <w:t>,</w:t>
      </w:r>
    </w:p>
    <w:p w14:paraId="5B4EF79B" w14:textId="460F091A" w:rsidR="003563FB" w:rsidRPr="00134DA9" w:rsidRDefault="00CA48B6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c</w:t>
      </w:r>
      <w:r w:rsidR="003563FB" w:rsidRPr="00134DA9">
        <w:rPr>
          <w:rFonts w:ascii="Arial" w:hAnsi="Arial" w:cs="Arial"/>
        </w:rPr>
        <w:t>ertyfikaty</w:t>
      </w:r>
      <w:proofErr w:type="gramEnd"/>
      <w:r w:rsidR="003563FB" w:rsidRPr="00134DA9">
        <w:rPr>
          <w:rFonts w:ascii="Arial" w:hAnsi="Arial" w:cs="Arial"/>
        </w:rPr>
        <w:t xml:space="preserve"> i licencje dla zastosowanych urządzeń, instalacji, oprogramowania</w:t>
      </w:r>
      <w:r w:rsidR="00E7459B" w:rsidRPr="00134DA9">
        <w:rPr>
          <w:rFonts w:ascii="Arial" w:hAnsi="Arial" w:cs="Arial"/>
        </w:rPr>
        <w:t>,</w:t>
      </w:r>
    </w:p>
    <w:p w14:paraId="498094A0" w14:textId="41080AA8" w:rsidR="006C31E1" w:rsidRPr="00134DA9" w:rsidRDefault="00CA48B6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o</w:t>
      </w:r>
      <w:r w:rsidR="006C31E1" w:rsidRPr="00134DA9">
        <w:rPr>
          <w:rFonts w:ascii="Arial" w:hAnsi="Arial" w:cs="Arial"/>
        </w:rPr>
        <w:t>pis</w:t>
      </w:r>
      <w:proofErr w:type="gramEnd"/>
      <w:r w:rsidR="006C31E1" w:rsidRPr="00134DA9">
        <w:rPr>
          <w:rFonts w:ascii="Arial" w:hAnsi="Arial" w:cs="Arial"/>
        </w:rPr>
        <w:t xml:space="preserve"> </w:t>
      </w:r>
      <w:r w:rsidR="003B6850" w:rsidRPr="00134DA9">
        <w:rPr>
          <w:rFonts w:ascii="Arial" w:hAnsi="Arial" w:cs="Arial"/>
        </w:rPr>
        <w:t>poszczególnych funkcji systemu</w:t>
      </w:r>
      <w:r w:rsidR="00E7459B" w:rsidRPr="00134DA9">
        <w:rPr>
          <w:rFonts w:ascii="Arial" w:hAnsi="Arial" w:cs="Arial"/>
        </w:rPr>
        <w:t>,</w:t>
      </w:r>
    </w:p>
    <w:p w14:paraId="64D2AB4B" w14:textId="57E394AA" w:rsidR="006C31E1" w:rsidRPr="00134DA9" w:rsidRDefault="00CA48B6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s</w:t>
      </w:r>
      <w:r w:rsidR="006C31E1" w:rsidRPr="00134DA9">
        <w:rPr>
          <w:rFonts w:ascii="Arial" w:hAnsi="Arial" w:cs="Arial"/>
        </w:rPr>
        <w:t>chemat</w:t>
      </w:r>
      <w:proofErr w:type="gramEnd"/>
      <w:r w:rsidR="006C31E1" w:rsidRPr="00134DA9">
        <w:rPr>
          <w:rFonts w:ascii="Arial" w:hAnsi="Arial" w:cs="Arial"/>
        </w:rPr>
        <w:t xml:space="preserve"> topologii fizycznej systemu z zestawieniem sprzętowym i sposobem realizacji transmisji danych</w:t>
      </w:r>
      <w:r w:rsidR="00E7459B" w:rsidRPr="00134DA9">
        <w:rPr>
          <w:rFonts w:ascii="Arial" w:hAnsi="Arial" w:cs="Arial"/>
        </w:rPr>
        <w:t>,</w:t>
      </w:r>
    </w:p>
    <w:p w14:paraId="01024F0A" w14:textId="6735AD41" w:rsidR="006C31E1" w:rsidRPr="00134DA9" w:rsidRDefault="006C31E1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lastRenderedPageBreak/>
        <w:t>obiektowe</w:t>
      </w:r>
      <w:proofErr w:type="gramEnd"/>
      <w:r w:rsidRPr="00134DA9">
        <w:rPr>
          <w:rFonts w:ascii="Arial" w:hAnsi="Arial" w:cs="Arial"/>
        </w:rPr>
        <w:t xml:space="preserve"> zestawienie zmiennych</w:t>
      </w:r>
      <w:r w:rsidR="005B10C8" w:rsidRPr="00134DA9">
        <w:rPr>
          <w:rFonts w:ascii="Arial" w:hAnsi="Arial" w:cs="Arial"/>
        </w:rPr>
        <w:t xml:space="preserve"> podzielone na grupy funkcjonalne</w:t>
      </w:r>
      <w:r w:rsidR="00E7459B" w:rsidRPr="00134DA9">
        <w:rPr>
          <w:rFonts w:ascii="Arial" w:hAnsi="Arial" w:cs="Arial"/>
        </w:rPr>
        <w:t>,</w:t>
      </w:r>
    </w:p>
    <w:p w14:paraId="7BDFD903" w14:textId="40FE5D3A" w:rsidR="006C31E1" w:rsidRPr="00134DA9" w:rsidRDefault="00CA48B6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l</w:t>
      </w:r>
      <w:r w:rsidR="006C31E1" w:rsidRPr="00134DA9">
        <w:rPr>
          <w:rFonts w:ascii="Arial" w:hAnsi="Arial" w:cs="Arial"/>
        </w:rPr>
        <w:t>istę</w:t>
      </w:r>
      <w:proofErr w:type="gramEnd"/>
      <w:r w:rsidR="006C31E1" w:rsidRPr="00134DA9">
        <w:rPr>
          <w:rFonts w:ascii="Arial" w:hAnsi="Arial" w:cs="Arial"/>
        </w:rPr>
        <w:t xml:space="preserve"> użytkowników systemu z przypisanymi uprawnieniami</w:t>
      </w:r>
      <w:r w:rsidR="00E7459B" w:rsidRPr="00134DA9">
        <w:rPr>
          <w:rFonts w:ascii="Arial" w:hAnsi="Arial" w:cs="Arial"/>
        </w:rPr>
        <w:t>,</w:t>
      </w:r>
    </w:p>
    <w:p w14:paraId="1F45DCE9" w14:textId="6E069331" w:rsidR="00885B43" w:rsidRPr="00134DA9" w:rsidRDefault="00E65160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n</w:t>
      </w:r>
      <w:r w:rsidR="006C31E1" w:rsidRPr="00134DA9">
        <w:rPr>
          <w:rFonts w:ascii="Arial" w:hAnsi="Arial" w:cs="Arial"/>
        </w:rPr>
        <w:t>iezbędne</w:t>
      </w:r>
      <w:proofErr w:type="gramEnd"/>
      <w:r w:rsidR="006C31E1" w:rsidRPr="00134DA9">
        <w:rPr>
          <w:rFonts w:ascii="Arial" w:hAnsi="Arial" w:cs="Arial"/>
        </w:rPr>
        <w:t xml:space="preserve"> uzgodnienia z gestorami sieci i właścicielami urządzeń</w:t>
      </w:r>
      <w:r w:rsidR="00B91A11" w:rsidRPr="00134DA9">
        <w:rPr>
          <w:rFonts w:ascii="Arial" w:hAnsi="Arial" w:cs="Arial"/>
        </w:rPr>
        <w:t>.</w:t>
      </w:r>
    </w:p>
    <w:bookmarkEnd w:id="0"/>
    <w:p w14:paraId="0536108A" w14:textId="1AC17EBE" w:rsidR="00DA67BF" w:rsidRPr="00134DA9" w:rsidRDefault="006766CE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W ramach działań informacyjnych Wykonawca zobowiązany będzie umieścić w </w:t>
      </w:r>
      <w:r w:rsidR="00B75EDA" w:rsidRPr="00134DA9">
        <w:rPr>
          <w:rFonts w:ascii="Arial" w:hAnsi="Arial" w:cs="Arial"/>
        </w:rPr>
        <w:t xml:space="preserve">uzgodnieniu </w:t>
      </w:r>
      <w:r w:rsidRPr="00134DA9">
        <w:rPr>
          <w:rFonts w:ascii="Arial" w:hAnsi="Arial" w:cs="Arial"/>
        </w:rPr>
        <w:t xml:space="preserve">z Zamawiającym i Dyrekcją szkoły tabliczki z </w:t>
      </w:r>
      <w:r w:rsidR="00145308" w:rsidRPr="00134DA9">
        <w:rPr>
          <w:rFonts w:ascii="Arial" w:hAnsi="Arial" w:cs="Arial"/>
        </w:rPr>
        <w:t xml:space="preserve">instrukcją </w:t>
      </w:r>
      <w:r w:rsidRPr="00134DA9">
        <w:rPr>
          <w:rFonts w:ascii="Arial" w:hAnsi="Arial" w:cs="Arial"/>
        </w:rPr>
        <w:t>jak wietrzyć sale</w:t>
      </w:r>
      <w:r w:rsidR="00E65160" w:rsidRPr="00134DA9">
        <w:rPr>
          <w:rFonts w:ascii="Arial" w:hAnsi="Arial" w:cs="Arial"/>
        </w:rPr>
        <w:t>.</w:t>
      </w:r>
    </w:p>
    <w:p w14:paraId="0A89735F" w14:textId="0D6033AB" w:rsidR="00B94075" w:rsidRPr="00134DA9" w:rsidRDefault="00B22CA3" w:rsidP="00587EAB">
      <w:pPr>
        <w:pStyle w:val="Akapitzlist"/>
        <w:widowControl w:val="0"/>
        <w:numPr>
          <w:ilvl w:val="0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r w:rsidRPr="00134DA9">
        <w:rPr>
          <w:rFonts w:ascii="Arial" w:hAnsi="Arial" w:cs="Arial"/>
        </w:rPr>
        <w:t xml:space="preserve">Zarządzanie </w:t>
      </w:r>
      <w:proofErr w:type="spellStart"/>
      <w:r w:rsidR="00C8207E" w:rsidRPr="00134DA9">
        <w:rPr>
          <w:rFonts w:ascii="Arial" w:hAnsi="Arial" w:cs="Arial"/>
        </w:rPr>
        <w:t>SdZE</w:t>
      </w:r>
      <w:proofErr w:type="spellEnd"/>
      <w:r w:rsidR="00C8207E" w:rsidRPr="00134DA9">
        <w:rPr>
          <w:rFonts w:ascii="Arial" w:hAnsi="Arial" w:cs="Arial"/>
        </w:rPr>
        <w:t xml:space="preserve"> będzie polegało na</w:t>
      </w:r>
      <w:r w:rsidR="009865F5" w:rsidRPr="00134DA9">
        <w:rPr>
          <w:rFonts w:ascii="Arial" w:hAnsi="Arial" w:cs="Arial"/>
        </w:rPr>
        <w:t>:</w:t>
      </w:r>
    </w:p>
    <w:p w14:paraId="05E3CE72" w14:textId="2E4399F8" w:rsidR="00B63595" w:rsidRPr="00134DA9" w:rsidRDefault="00E65160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b</w:t>
      </w:r>
      <w:r w:rsidR="00B63595" w:rsidRPr="00134DA9">
        <w:rPr>
          <w:rFonts w:ascii="Arial" w:hAnsi="Arial" w:cs="Arial"/>
        </w:rPr>
        <w:t>ieżąc</w:t>
      </w:r>
      <w:r w:rsidR="00E7459B" w:rsidRPr="00134DA9">
        <w:rPr>
          <w:rFonts w:ascii="Arial" w:hAnsi="Arial" w:cs="Arial"/>
        </w:rPr>
        <w:t>ym</w:t>
      </w:r>
      <w:proofErr w:type="gramEnd"/>
      <w:r w:rsidR="00E7459B" w:rsidRPr="00134DA9">
        <w:rPr>
          <w:rFonts w:ascii="Arial" w:hAnsi="Arial" w:cs="Arial"/>
        </w:rPr>
        <w:t xml:space="preserve"> kompleksowym monitoringu sytuacji energetycznej </w:t>
      </w:r>
      <w:r w:rsidRPr="00134DA9">
        <w:rPr>
          <w:rFonts w:ascii="Arial" w:hAnsi="Arial" w:cs="Arial"/>
        </w:rPr>
        <w:t>w wyznaczonych obiektach,</w:t>
      </w:r>
    </w:p>
    <w:p w14:paraId="201E7B69" w14:textId="43B511A3" w:rsidR="00C8207E" w:rsidRPr="00134DA9" w:rsidRDefault="009865F5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w</w:t>
      </w:r>
      <w:r w:rsidR="00C8207E" w:rsidRPr="00134DA9">
        <w:rPr>
          <w:rFonts w:ascii="Arial" w:hAnsi="Arial" w:cs="Arial"/>
        </w:rPr>
        <w:t>ykonywaniu</w:t>
      </w:r>
      <w:proofErr w:type="gramEnd"/>
      <w:r w:rsidR="00C8207E" w:rsidRPr="00134DA9">
        <w:rPr>
          <w:rFonts w:ascii="Arial" w:hAnsi="Arial" w:cs="Arial"/>
        </w:rPr>
        <w:t xml:space="preserve"> analiz pozyskanych danych </w:t>
      </w:r>
      <w:r w:rsidR="00A87F22" w:rsidRPr="00134DA9">
        <w:rPr>
          <w:rFonts w:ascii="Arial" w:hAnsi="Arial" w:cs="Arial"/>
        </w:rPr>
        <w:t>minimum 1 raz w miesiącu</w:t>
      </w:r>
      <w:r w:rsidR="00DC630B" w:rsidRPr="00134DA9">
        <w:rPr>
          <w:rFonts w:ascii="Arial" w:hAnsi="Arial" w:cs="Arial"/>
        </w:rPr>
        <w:t xml:space="preserve">, </w:t>
      </w:r>
      <w:r w:rsidR="00F264FD" w:rsidRPr="00134DA9">
        <w:rPr>
          <w:rFonts w:ascii="Arial" w:hAnsi="Arial" w:cs="Arial"/>
        </w:rPr>
        <w:t>w szczególności</w:t>
      </w:r>
      <w:r w:rsidR="005D0D61" w:rsidRPr="00134DA9">
        <w:rPr>
          <w:rFonts w:ascii="Arial" w:hAnsi="Arial" w:cs="Arial"/>
        </w:rPr>
        <w:t>:</w:t>
      </w:r>
    </w:p>
    <w:p w14:paraId="4E7E468E" w14:textId="119CB7F0" w:rsidR="00F264FD" w:rsidRPr="00134DA9" w:rsidRDefault="00F264FD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danych</w:t>
      </w:r>
      <w:proofErr w:type="gramEnd"/>
      <w:r w:rsidRPr="00134DA9">
        <w:rPr>
          <w:rFonts w:ascii="Arial" w:hAnsi="Arial" w:cs="Arial"/>
        </w:rPr>
        <w:t xml:space="preserve"> dotyczących alarm</w:t>
      </w:r>
      <w:r w:rsidR="00E65160" w:rsidRPr="00134DA9">
        <w:rPr>
          <w:rFonts w:ascii="Arial" w:hAnsi="Arial" w:cs="Arial"/>
        </w:rPr>
        <w:t>ów wygenerowanych przez system,</w:t>
      </w:r>
    </w:p>
    <w:p w14:paraId="60DEF0DB" w14:textId="1CABCABB" w:rsidR="00F264FD" w:rsidRPr="00134DA9" w:rsidRDefault="00141D7A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danych</w:t>
      </w:r>
      <w:proofErr w:type="gramEnd"/>
      <w:r w:rsidRPr="00134DA9">
        <w:rPr>
          <w:rFonts w:ascii="Arial" w:hAnsi="Arial" w:cs="Arial"/>
        </w:rPr>
        <w:t xml:space="preserve"> w zakresie temperatur </w:t>
      </w:r>
      <w:r w:rsidR="00550487" w:rsidRPr="00134DA9">
        <w:rPr>
          <w:rFonts w:ascii="Arial" w:hAnsi="Arial" w:cs="Arial"/>
        </w:rPr>
        <w:t xml:space="preserve">w pomieszczeniach referencyjnych </w:t>
      </w:r>
      <w:r w:rsidRPr="00134DA9">
        <w:rPr>
          <w:rFonts w:ascii="Arial" w:hAnsi="Arial" w:cs="Arial"/>
        </w:rPr>
        <w:t xml:space="preserve">i </w:t>
      </w:r>
      <w:r w:rsidR="00550487" w:rsidRPr="00134DA9">
        <w:rPr>
          <w:rFonts w:ascii="Arial" w:hAnsi="Arial" w:cs="Arial"/>
        </w:rPr>
        <w:t xml:space="preserve">różnic </w:t>
      </w:r>
      <w:r w:rsidRPr="00134DA9">
        <w:rPr>
          <w:rFonts w:ascii="Arial" w:hAnsi="Arial" w:cs="Arial"/>
        </w:rPr>
        <w:t xml:space="preserve">w stosunku </w:t>
      </w:r>
      <w:r w:rsidR="00550487" w:rsidRPr="00134DA9">
        <w:rPr>
          <w:rFonts w:ascii="Arial" w:hAnsi="Arial" w:cs="Arial"/>
        </w:rPr>
        <w:t>do temperat</w:t>
      </w:r>
      <w:r w:rsidR="00E65160" w:rsidRPr="00134DA9">
        <w:rPr>
          <w:rFonts w:ascii="Arial" w:hAnsi="Arial" w:cs="Arial"/>
        </w:rPr>
        <w:t>ur uzgodnionych z Zamawiającym.</w:t>
      </w:r>
    </w:p>
    <w:p w14:paraId="4347EB90" w14:textId="4DC3E1CB" w:rsidR="009865F5" w:rsidRPr="00134DA9" w:rsidRDefault="009865F5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wskazywaniu</w:t>
      </w:r>
      <w:proofErr w:type="gramEnd"/>
      <w:r w:rsidRPr="00134DA9">
        <w:rPr>
          <w:rFonts w:ascii="Arial" w:hAnsi="Arial" w:cs="Arial"/>
        </w:rPr>
        <w:t xml:space="preserve"> Zamawiającemu </w:t>
      </w:r>
      <w:r w:rsidR="00CB78AB" w:rsidRPr="00134DA9">
        <w:rPr>
          <w:rFonts w:ascii="Arial" w:hAnsi="Arial" w:cs="Arial"/>
        </w:rPr>
        <w:t xml:space="preserve">zaleceń w zakresie zmian lub modernizacji systemów monitorowanych przez </w:t>
      </w:r>
      <w:proofErr w:type="spellStart"/>
      <w:r w:rsidR="00CB78AB" w:rsidRPr="00134DA9">
        <w:rPr>
          <w:rFonts w:ascii="Arial" w:hAnsi="Arial" w:cs="Arial"/>
        </w:rPr>
        <w:t>SdZE</w:t>
      </w:r>
      <w:proofErr w:type="spellEnd"/>
      <w:r w:rsidR="00CB78AB" w:rsidRPr="00134DA9">
        <w:rPr>
          <w:rFonts w:ascii="Arial" w:hAnsi="Arial" w:cs="Arial"/>
        </w:rPr>
        <w:t xml:space="preserve">, </w:t>
      </w:r>
      <w:r w:rsidR="00E65160" w:rsidRPr="00134DA9">
        <w:rPr>
          <w:rFonts w:ascii="Arial" w:hAnsi="Arial" w:cs="Arial"/>
        </w:rPr>
        <w:t>na podstawie wykonanych analiz,</w:t>
      </w:r>
    </w:p>
    <w:p w14:paraId="3FF5463E" w14:textId="4D7A7151" w:rsidR="00A87F22" w:rsidRPr="00134DA9" w:rsidRDefault="009865F5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w</w:t>
      </w:r>
      <w:r w:rsidR="008E1C36" w:rsidRPr="00134DA9">
        <w:rPr>
          <w:rFonts w:ascii="Arial" w:hAnsi="Arial" w:cs="Arial"/>
        </w:rPr>
        <w:t>ykon</w:t>
      </w:r>
      <w:r w:rsidR="00705456" w:rsidRPr="00134DA9">
        <w:rPr>
          <w:rFonts w:ascii="Arial" w:hAnsi="Arial" w:cs="Arial"/>
        </w:rPr>
        <w:t>ywa</w:t>
      </w:r>
      <w:r w:rsidR="008E1C36" w:rsidRPr="00134DA9">
        <w:rPr>
          <w:rFonts w:ascii="Arial" w:hAnsi="Arial" w:cs="Arial"/>
        </w:rPr>
        <w:t>ni</w:t>
      </w:r>
      <w:r w:rsidR="00705456" w:rsidRPr="00134DA9">
        <w:rPr>
          <w:rFonts w:ascii="Arial" w:hAnsi="Arial" w:cs="Arial"/>
        </w:rPr>
        <w:t>u</w:t>
      </w:r>
      <w:proofErr w:type="gramEnd"/>
      <w:r w:rsidR="008E1C36" w:rsidRPr="00134DA9">
        <w:rPr>
          <w:rFonts w:ascii="Arial" w:hAnsi="Arial" w:cs="Arial"/>
        </w:rPr>
        <w:t xml:space="preserve"> korekt ustawień węzłów cieplnych </w:t>
      </w:r>
      <w:r w:rsidR="00314E4A" w:rsidRPr="00134DA9">
        <w:rPr>
          <w:rFonts w:ascii="Arial" w:hAnsi="Arial" w:cs="Arial"/>
        </w:rPr>
        <w:t>(krzywe grzewcze, harmonogramy) minimum 1 raz w miesiącu</w:t>
      </w:r>
      <w:r w:rsidR="00DC630B" w:rsidRPr="00134DA9">
        <w:rPr>
          <w:rFonts w:ascii="Arial" w:hAnsi="Arial" w:cs="Arial"/>
        </w:rPr>
        <w:t>,</w:t>
      </w:r>
      <w:r w:rsidR="00314E4A" w:rsidRPr="00134DA9">
        <w:rPr>
          <w:rFonts w:ascii="Arial" w:hAnsi="Arial" w:cs="Arial"/>
        </w:rPr>
        <w:t xml:space="preserve"> o ile analiza danych </w:t>
      </w:r>
      <w:r w:rsidR="0022113F" w:rsidRPr="00134DA9">
        <w:rPr>
          <w:rFonts w:ascii="Arial" w:hAnsi="Arial" w:cs="Arial"/>
        </w:rPr>
        <w:t>wska</w:t>
      </w:r>
      <w:r w:rsidR="00DC630B" w:rsidRPr="00134DA9">
        <w:rPr>
          <w:rFonts w:ascii="Arial" w:hAnsi="Arial" w:cs="Arial"/>
        </w:rPr>
        <w:t xml:space="preserve">że </w:t>
      </w:r>
      <w:r w:rsidR="0022113F" w:rsidRPr="00134DA9">
        <w:rPr>
          <w:rFonts w:ascii="Arial" w:hAnsi="Arial" w:cs="Arial"/>
        </w:rPr>
        <w:t>na taką potrzebę</w:t>
      </w:r>
      <w:r w:rsidR="00DC630B" w:rsidRPr="00134DA9">
        <w:rPr>
          <w:rFonts w:ascii="Arial" w:hAnsi="Arial" w:cs="Arial"/>
        </w:rPr>
        <w:t>,</w:t>
      </w:r>
    </w:p>
    <w:p w14:paraId="43C686FC" w14:textId="59F297C9" w:rsidR="00346D43" w:rsidRPr="00134DA9" w:rsidRDefault="00E65160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o</w:t>
      </w:r>
      <w:r w:rsidR="00CF4E11" w:rsidRPr="00134DA9">
        <w:rPr>
          <w:rFonts w:ascii="Arial" w:hAnsi="Arial" w:cs="Arial"/>
        </w:rPr>
        <w:t>pracowywaniu</w:t>
      </w:r>
      <w:proofErr w:type="gramEnd"/>
      <w:r w:rsidR="00CF4E11" w:rsidRPr="00134DA9">
        <w:rPr>
          <w:rFonts w:ascii="Arial" w:hAnsi="Arial" w:cs="Arial"/>
        </w:rPr>
        <w:t xml:space="preserve"> </w:t>
      </w:r>
      <w:r w:rsidR="002446D5" w:rsidRPr="00134DA9">
        <w:rPr>
          <w:rFonts w:ascii="Arial" w:hAnsi="Arial" w:cs="Arial"/>
        </w:rPr>
        <w:t xml:space="preserve">dla każdego budynku </w:t>
      </w:r>
      <w:r w:rsidR="00CF4E11" w:rsidRPr="00134DA9">
        <w:rPr>
          <w:rFonts w:ascii="Arial" w:hAnsi="Arial" w:cs="Arial"/>
        </w:rPr>
        <w:t>raportów miesięcznych obejmujących</w:t>
      </w:r>
      <w:r w:rsidR="00346D43" w:rsidRPr="00134DA9">
        <w:rPr>
          <w:rFonts w:ascii="Arial" w:hAnsi="Arial" w:cs="Arial"/>
        </w:rPr>
        <w:t xml:space="preserve"> co najmniej</w:t>
      </w:r>
      <w:r w:rsidRPr="00134DA9">
        <w:rPr>
          <w:rFonts w:ascii="Arial" w:hAnsi="Arial" w:cs="Arial"/>
        </w:rPr>
        <w:t>:</w:t>
      </w:r>
    </w:p>
    <w:p w14:paraId="0516A9CC" w14:textId="70C9EE93" w:rsidR="00346D43" w:rsidRPr="00134DA9" w:rsidRDefault="00346D43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lastRenderedPageBreak/>
        <w:t>wyszczególnienie</w:t>
      </w:r>
      <w:proofErr w:type="gramEnd"/>
      <w:r w:rsidRPr="00134DA9">
        <w:rPr>
          <w:rFonts w:ascii="Arial" w:hAnsi="Arial" w:cs="Arial"/>
        </w:rPr>
        <w:t xml:space="preserve"> korekt ustawień węzłów cieplnych wykonanych w mi</w:t>
      </w:r>
      <w:r w:rsidR="00E65160" w:rsidRPr="00134DA9">
        <w:rPr>
          <w:rFonts w:ascii="Arial" w:hAnsi="Arial" w:cs="Arial"/>
        </w:rPr>
        <w:t>esiącu, którego dotyczy raport,</w:t>
      </w:r>
    </w:p>
    <w:p w14:paraId="3DD22BFA" w14:textId="41A9E8DF" w:rsidR="00574304" w:rsidRPr="00134DA9" w:rsidRDefault="00574304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wyszczególnienie</w:t>
      </w:r>
      <w:proofErr w:type="gramEnd"/>
      <w:r w:rsidRPr="00134DA9">
        <w:rPr>
          <w:rFonts w:ascii="Arial" w:hAnsi="Arial" w:cs="Arial"/>
        </w:rPr>
        <w:t xml:space="preserve"> opracowanych </w:t>
      </w:r>
      <w:r w:rsidR="00E65160" w:rsidRPr="00134DA9">
        <w:rPr>
          <w:rFonts w:ascii="Arial" w:hAnsi="Arial" w:cs="Arial"/>
        </w:rPr>
        <w:t>zaleceń,</w:t>
      </w:r>
    </w:p>
    <w:p w14:paraId="5A4E7C80" w14:textId="5314402E" w:rsidR="0022113F" w:rsidRPr="00134DA9" w:rsidRDefault="002446D5" w:rsidP="00587EAB">
      <w:pPr>
        <w:pStyle w:val="Akapitzlist"/>
        <w:widowControl w:val="0"/>
        <w:numPr>
          <w:ilvl w:val="2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wyliczenie</w:t>
      </w:r>
      <w:proofErr w:type="gramEnd"/>
      <w:r w:rsidRPr="00134DA9">
        <w:rPr>
          <w:rFonts w:ascii="Arial" w:hAnsi="Arial" w:cs="Arial"/>
        </w:rPr>
        <w:t xml:space="preserve"> </w:t>
      </w:r>
      <w:r w:rsidR="00CF4E11" w:rsidRPr="00134DA9">
        <w:rPr>
          <w:rFonts w:ascii="Arial" w:hAnsi="Arial" w:cs="Arial"/>
        </w:rPr>
        <w:t>zmiany efektywności energetycznej</w:t>
      </w:r>
      <w:r w:rsidR="00E65160" w:rsidRPr="00134DA9">
        <w:rPr>
          <w:rFonts w:ascii="Arial" w:hAnsi="Arial" w:cs="Arial"/>
        </w:rPr>
        <w:t xml:space="preserve"> w porównaniu do</w:t>
      </w:r>
      <w:r w:rsidR="00CF4E11" w:rsidRPr="00134DA9">
        <w:rPr>
          <w:rFonts w:ascii="Arial" w:hAnsi="Arial" w:cs="Arial"/>
        </w:rPr>
        <w:t xml:space="preserve"> </w:t>
      </w:r>
      <w:r w:rsidR="008911BD" w:rsidRPr="00134DA9">
        <w:rPr>
          <w:rFonts w:ascii="Arial" w:hAnsi="Arial" w:cs="Arial"/>
        </w:rPr>
        <w:t xml:space="preserve">roku bazowego, </w:t>
      </w:r>
      <w:r w:rsidR="00CF4E11" w:rsidRPr="00134DA9">
        <w:rPr>
          <w:rFonts w:ascii="Arial" w:hAnsi="Arial" w:cs="Arial"/>
        </w:rPr>
        <w:t>zgodnie z metodologią IPMVP</w:t>
      </w:r>
      <w:r w:rsidR="00433A37" w:rsidRPr="00134DA9">
        <w:rPr>
          <w:rFonts w:ascii="Arial" w:hAnsi="Arial" w:cs="Arial"/>
        </w:rPr>
        <w:t xml:space="preserve">, przy czym za rok bazowy należy przyjąć 12 miesięcy </w:t>
      </w:r>
      <w:r w:rsidR="004B0F17" w:rsidRPr="00134DA9">
        <w:rPr>
          <w:rFonts w:ascii="Arial" w:hAnsi="Arial" w:cs="Arial"/>
        </w:rPr>
        <w:t>poprzedza</w:t>
      </w:r>
      <w:r w:rsidR="00E65160" w:rsidRPr="00134DA9">
        <w:rPr>
          <w:rFonts w:ascii="Arial" w:hAnsi="Arial" w:cs="Arial"/>
        </w:rPr>
        <w:t>jących podpisanie umowy.</w:t>
      </w:r>
    </w:p>
    <w:p w14:paraId="013EE59D" w14:textId="4811AF7F" w:rsidR="000F54D6" w:rsidRPr="00134DA9" w:rsidRDefault="004F227D" w:rsidP="00587EAB">
      <w:pPr>
        <w:pStyle w:val="Akapitzlist"/>
        <w:widowControl w:val="0"/>
        <w:numPr>
          <w:ilvl w:val="1"/>
          <w:numId w:val="6"/>
        </w:numPr>
        <w:tabs>
          <w:tab w:val="left" w:pos="1497"/>
        </w:tabs>
        <w:autoSpaceDE w:val="0"/>
        <w:autoSpaceDN w:val="0"/>
        <w:spacing w:before="240" w:after="360" w:line="360" w:lineRule="auto"/>
        <w:ind w:left="1434" w:right="113" w:hanging="357"/>
        <w:rPr>
          <w:rFonts w:ascii="Arial" w:hAnsi="Arial" w:cs="Arial"/>
        </w:rPr>
      </w:pPr>
      <w:proofErr w:type="gramStart"/>
      <w:r w:rsidRPr="00134DA9">
        <w:rPr>
          <w:rFonts w:ascii="Arial" w:hAnsi="Arial" w:cs="Arial"/>
        </w:rPr>
        <w:t>uczestniczenie</w:t>
      </w:r>
      <w:proofErr w:type="gramEnd"/>
      <w:r w:rsidRPr="00134DA9">
        <w:rPr>
          <w:rFonts w:ascii="Arial" w:hAnsi="Arial" w:cs="Arial"/>
        </w:rPr>
        <w:t xml:space="preserve"> w </w:t>
      </w:r>
      <w:r w:rsidR="00F84590" w:rsidRPr="00134DA9">
        <w:rPr>
          <w:rFonts w:ascii="Arial" w:hAnsi="Arial" w:cs="Arial"/>
        </w:rPr>
        <w:t>kwartalnych</w:t>
      </w:r>
      <w:r w:rsidRPr="00134DA9">
        <w:rPr>
          <w:rFonts w:ascii="Arial" w:hAnsi="Arial" w:cs="Arial"/>
        </w:rPr>
        <w:t xml:space="preserve"> spotkaniach z </w:t>
      </w:r>
      <w:r w:rsidR="00B71233" w:rsidRPr="00134DA9">
        <w:rPr>
          <w:rFonts w:ascii="Arial" w:hAnsi="Arial" w:cs="Arial"/>
        </w:rPr>
        <w:t>osobach wskazanymi przez Zamawiającego</w:t>
      </w:r>
      <w:r w:rsidRPr="00134DA9">
        <w:rPr>
          <w:rFonts w:ascii="Arial" w:hAnsi="Arial" w:cs="Arial"/>
        </w:rPr>
        <w:t>, któr</w:t>
      </w:r>
      <w:r w:rsidR="000F54D6" w:rsidRPr="00134DA9">
        <w:rPr>
          <w:rFonts w:ascii="Arial" w:hAnsi="Arial" w:cs="Arial"/>
        </w:rPr>
        <w:t>ych celem będzie omówienie raportu za poprzedni miesiąc</w:t>
      </w:r>
      <w:r w:rsidR="00F84590" w:rsidRPr="00134DA9">
        <w:rPr>
          <w:rFonts w:ascii="Arial" w:hAnsi="Arial" w:cs="Arial"/>
        </w:rPr>
        <w:t>.</w:t>
      </w:r>
    </w:p>
    <w:p w14:paraId="1434FAA1" w14:textId="77777777" w:rsidR="000F54D6" w:rsidRPr="00134DA9" w:rsidRDefault="000F54D6" w:rsidP="00587EAB">
      <w:pPr>
        <w:widowControl w:val="0"/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</w:p>
    <w:p w14:paraId="7D978198" w14:textId="448A99A4" w:rsidR="000F54D6" w:rsidRPr="00134DA9" w:rsidRDefault="000F54D6" w:rsidP="00587EAB">
      <w:pPr>
        <w:widowControl w:val="0"/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  <w:sectPr w:rsidR="000F54D6" w:rsidRPr="00134DA9" w:rsidSect="000F1DE8">
          <w:footerReference w:type="default" r:id="rId11"/>
          <w:footerReference w:type="first" r:id="rId12"/>
          <w:pgSz w:w="11906" w:h="16838" w:code="9"/>
          <w:pgMar w:top="1418" w:right="1418" w:bottom="1418" w:left="1418" w:header="454" w:footer="454" w:gutter="0"/>
          <w:cols w:space="708"/>
          <w:titlePg/>
          <w:docGrid w:linePitch="360"/>
        </w:sectPr>
      </w:pPr>
    </w:p>
    <w:p w14:paraId="47AC6388" w14:textId="7EF5330A" w:rsidR="0093545C" w:rsidRPr="00134DA9" w:rsidRDefault="0093545C" w:rsidP="001A64F1">
      <w:pPr>
        <w:pStyle w:val="Nagwek1"/>
      </w:pPr>
      <w:bookmarkStart w:id="7" w:name="_Toc135644611"/>
      <w:r w:rsidRPr="00134DA9">
        <w:lastRenderedPageBreak/>
        <w:t xml:space="preserve">Załącznik nr 1 do </w:t>
      </w:r>
      <w:r w:rsidR="00F437B9" w:rsidRPr="00134DA9">
        <w:t xml:space="preserve">Wstępnego Projektu </w:t>
      </w:r>
      <w:r w:rsidRPr="00134DA9">
        <w:t>Opisu Przedmiotu Zamówienia</w:t>
      </w:r>
      <w:bookmarkEnd w:id="7"/>
    </w:p>
    <w:p w14:paraId="1AF0B210" w14:textId="77777777" w:rsidR="002B016E" w:rsidRDefault="0093545C" w:rsidP="00587EAB">
      <w:pPr>
        <w:widowControl w:val="0"/>
        <w:tabs>
          <w:tab w:val="left" w:pos="1497"/>
        </w:tabs>
        <w:autoSpaceDE w:val="0"/>
        <w:autoSpaceDN w:val="0"/>
        <w:spacing w:before="240" w:after="360" w:line="360" w:lineRule="auto"/>
        <w:ind w:right="113"/>
      </w:pPr>
      <w:r w:rsidRPr="00134DA9">
        <w:rPr>
          <w:rFonts w:ascii="Arial" w:hAnsi="Arial" w:cs="Arial"/>
          <w:lang w:eastAsia="en-US"/>
        </w:rPr>
        <w:t xml:space="preserve">W budynkach nie funkcjonują systemy </w:t>
      </w:r>
      <w:r w:rsidR="00F437B9" w:rsidRPr="00134DA9">
        <w:rPr>
          <w:rFonts w:ascii="Arial" w:hAnsi="Arial" w:cs="Arial"/>
          <w:lang w:eastAsia="en-US"/>
        </w:rPr>
        <w:t>BMS.</w:t>
      </w:r>
      <w:r w:rsidR="002B016E" w:rsidRPr="002B016E">
        <w:t xml:space="preserve"> </w:t>
      </w:r>
    </w:p>
    <w:p w14:paraId="3B73420E" w14:textId="39D816B1" w:rsidR="0093545C" w:rsidRDefault="002B016E" w:rsidP="00587EAB">
      <w:pPr>
        <w:widowControl w:val="0"/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  <w:lang w:eastAsia="en-US"/>
        </w:rPr>
      </w:pPr>
      <w:r w:rsidRPr="002B016E">
        <w:rPr>
          <w:rFonts w:ascii="Arial" w:hAnsi="Arial" w:cs="Arial"/>
          <w:lang w:eastAsia="en-US"/>
        </w:rPr>
        <w:t xml:space="preserve">Stosowane są ciepłomierze </w:t>
      </w:r>
      <w:proofErr w:type="spellStart"/>
      <w:r w:rsidRPr="002B016E">
        <w:rPr>
          <w:rFonts w:ascii="Arial" w:hAnsi="Arial" w:cs="Arial"/>
          <w:lang w:eastAsia="en-US"/>
        </w:rPr>
        <w:t>Sharky</w:t>
      </w:r>
      <w:proofErr w:type="spellEnd"/>
      <w:r w:rsidRPr="002B016E">
        <w:rPr>
          <w:rFonts w:ascii="Arial" w:hAnsi="Arial" w:cs="Arial"/>
          <w:lang w:eastAsia="en-US"/>
        </w:rPr>
        <w:t xml:space="preserve"> 0102 oraz </w:t>
      </w:r>
      <w:proofErr w:type="spellStart"/>
      <w:r w:rsidRPr="002B016E">
        <w:rPr>
          <w:rFonts w:ascii="Arial" w:hAnsi="Arial" w:cs="Arial"/>
          <w:lang w:eastAsia="en-US"/>
        </w:rPr>
        <w:t>Kamstrup</w:t>
      </w:r>
      <w:proofErr w:type="spellEnd"/>
      <w:r>
        <w:rPr>
          <w:rFonts w:ascii="Arial" w:hAnsi="Arial" w:cs="Arial"/>
          <w:lang w:eastAsia="en-US"/>
        </w:rPr>
        <w:t>.</w:t>
      </w:r>
    </w:p>
    <w:tbl>
      <w:tblPr>
        <w:tblW w:w="155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łącznik numer jeden do Wstępnego Projektu Opisu Przedmiotu Zamówienia"/>
        <w:tblDescription w:val="Załącznik numer jeden do Wstępnego Projektu Opisu Przedmiotu Zamówienia"/>
      </w:tblPr>
      <w:tblGrid>
        <w:gridCol w:w="319"/>
        <w:gridCol w:w="1949"/>
        <w:gridCol w:w="993"/>
        <w:gridCol w:w="1386"/>
        <w:gridCol w:w="2126"/>
        <w:gridCol w:w="4000"/>
        <w:gridCol w:w="1134"/>
        <w:gridCol w:w="1276"/>
        <w:gridCol w:w="1134"/>
        <w:gridCol w:w="1191"/>
      </w:tblGrid>
      <w:tr w:rsidR="00C008FA" w:rsidRPr="0092553E" w14:paraId="2B8C9063" w14:textId="77777777" w:rsidTr="00C008FA">
        <w:trPr>
          <w:trHeight w:val="696"/>
          <w:tblHeader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DC4B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9119F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18F6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Placówka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8EF9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Powierzchnia użytkowa [m2]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DF2B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Stan obecny:</w:t>
            </w:r>
          </w:p>
          <w:p w14:paraId="49AA4013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Węzeł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EF5F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Stan obecny:</w:t>
            </w:r>
          </w:p>
          <w:p w14:paraId="0BB3DA85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Regulator węzła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2CCFA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Stan obecny:</w:t>
            </w:r>
          </w:p>
          <w:p w14:paraId="6B0E502F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Wentylacja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1236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color w:val="000000"/>
                <w:sz w:val="14"/>
                <w:szCs w:val="14"/>
              </w:rPr>
              <w:t>Wymagane elementy</w:t>
            </w: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</w:p>
          <w:p w14:paraId="38F27444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Czujniki temperatury (szt.)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1597" w14:textId="77777777" w:rsidR="00C008FA" w:rsidRPr="009119F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color w:val="000000"/>
                <w:sz w:val="14"/>
                <w:szCs w:val="14"/>
              </w:rPr>
              <w:t>Wymagane elementy:</w:t>
            </w:r>
          </w:p>
          <w:p w14:paraId="1C40273C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Sterowanie węzłem cieplnym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F96B" w14:textId="77777777" w:rsidR="00C008FA" w:rsidRPr="009119F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color w:val="000000"/>
                <w:sz w:val="14"/>
                <w:szCs w:val="14"/>
              </w:rPr>
              <w:t>Wymagane elementy:</w:t>
            </w:r>
          </w:p>
          <w:p w14:paraId="52C668CB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Sterowanie wentylacją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154E" w14:textId="77777777" w:rsidR="00C008FA" w:rsidRPr="009119F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color w:val="000000"/>
                <w:sz w:val="14"/>
                <w:szCs w:val="14"/>
              </w:rPr>
              <w:t>Wymagane elementy:</w:t>
            </w:r>
          </w:p>
          <w:p w14:paraId="77D117D7" w14:textId="77777777" w:rsidR="00C008FA" w:rsidRPr="009119FE" w:rsidRDefault="00C008FA" w:rsidP="00C008F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119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Pomiar zużycia wody i energii elektrycznej</w:t>
            </w:r>
          </w:p>
        </w:tc>
      </w:tr>
      <w:tr w:rsidR="00C008FA" w:rsidRPr="0092553E" w14:paraId="4FC0D3B2" w14:textId="77777777" w:rsidTr="00C008FA">
        <w:trPr>
          <w:trHeight w:val="127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F46A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672A" w14:textId="33E8F05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XVI LICEUM OGÓLNOKSZTAŁCĄCE W SZCZECINIE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9C3D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4854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8BE1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0D5ABF2A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2B54ED6" w14:textId="196330FB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3-funkcyjny,</w:t>
            </w:r>
          </w:p>
          <w:p w14:paraId="11CF07AA" w14:textId="19D886BA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BED4" w14:textId="3A213CD8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Bud. Szkoły -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5476,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Podwęzeł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tech</w:t>
            </w:r>
            <w:proofErr w:type="spellEnd"/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basen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5430;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AB95D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Na basenie:</w:t>
            </w:r>
          </w:p>
          <w:p w14:paraId="7433E501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1. Centrala wentylacyjna na potrzeby hali basenowej, sterownik EL-Piast ELP11R32, </w:t>
            </w:r>
          </w:p>
          <w:p w14:paraId="6D808D26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2. Centrala wentylacyjna podwieszana dla szatni dziewczyn, sterownik RWX62;</w:t>
            </w:r>
          </w:p>
          <w:p w14:paraId="30569C17" w14:textId="6A878EDC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3. Centrala wentylacyjna podwieszana dla szatni chłopców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E65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469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E42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9451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15FE4536" w14:textId="77777777" w:rsidTr="00C008FA">
        <w:trPr>
          <w:trHeight w:val="971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3FA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203D" w14:textId="5499A970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OGÓLNOKSZTAŁCĄCA SZKOŁA MUZYCZNA I STOPNIA IM. PROF. MARKA JASIŃSKIEGO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9DB4" w14:textId="77777777" w:rsidR="00C008FA" w:rsidRPr="006A256E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 w:rsidRPr="006A256E">
              <w:rPr>
                <w:rFonts w:ascii="Arial" w:hAnsi="Arial" w:cs="Arial"/>
                <w:sz w:val="14"/>
                <w:szCs w:val="14"/>
              </w:rPr>
              <w:t>6350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B830" w14:textId="77777777" w:rsidR="00C008FA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Własność odbiorcy,</w:t>
            </w:r>
          </w:p>
          <w:p w14:paraId="157DDE64" w14:textId="77777777" w:rsidR="00C008FA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FAC81E" w14:textId="77777777" w:rsidR="00C008FA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 w:rsidRPr="006A256E">
              <w:rPr>
                <w:rFonts w:ascii="Arial" w:hAnsi="Arial" w:cs="Arial"/>
                <w:sz w:val="14"/>
                <w:szCs w:val="14"/>
              </w:rPr>
              <w:t>3-funkcyjny,</w:t>
            </w:r>
          </w:p>
          <w:p w14:paraId="79D9F34F" w14:textId="3DD607EC" w:rsidR="00C008FA" w:rsidRPr="006A256E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 w:rsidRPr="006A256E">
              <w:rPr>
                <w:rFonts w:ascii="Arial" w:hAnsi="Arial" w:cs="Arial"/>
                <w:sz w:val="14"/>
                <w:szCs w:val="14"/>
              </w:rPr>
              <w:t>Taryfa A.1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7FA4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RVD 145</w:t>
            </w:r>
          </w:p>
          <w:p w14:paraId="395810CA" w14:textId="621EEEA8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RVD 125 CT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37D79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5 szt. central wentylacyjnych na poddaszu obsługujących: kuchnię, jadalnię, sale lekcyjne oraz aule.</w:t>
            </w:r>
          </w:p>
          <w:p w14:paraId="0288EF3A" w14:textId="346363AC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Sterowane lokalnie -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Elpiast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ELP11R32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2F61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75A2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86B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038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6627349E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E30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AA5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68 IM. 12 PUŁKU UŁANÓW PODOLSKICH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8B8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3041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6AEE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69355359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E84EF39" w14:textId="7948641B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3-funkcyjny,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9052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CO+CWU - Landis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Gyr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RVP97</w:t>
            </w:r>
          </w:p>
          <w:p w14:paraId="3CDA317A" w14:textId="5F3976E1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CT - Landis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Gyr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 RVP97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79B25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2 centrale na potrzeby kuchni</w:t>
            </w:r>
          </w:p>
          <w:p w14:paraId="19A8F202" w14:textId="279B3BF3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sterowane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lokalnie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04A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50E9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D71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11A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64726B59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8265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0CDE" w14:textId="3DEE7F12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12 IM. K. I. GAŁCZYŃSKIEGO W SZCZECINIE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98FC" w14:textId="77777777" w:rsidR="00C008FA" w:rsidRPr="006A256E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 w:rsidRPr="006A256E">
              <w:rPr>
                <w:rFonts w:ascii="Arial" w:hAnsi="Arial" w:cs="Arial"/>
                <w:sz w:val="14"/>
                <w:szCs w:val="14"/>
              </w:rPr>
              <w:t>3592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CA72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łasność dostawcy,</w:t>
            </w:r>
          </w:p>
          <w:p w14:paraId="63CBA1DB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0580D76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3-funkcyjny,</w:t>
            </w:r>
          </w:p>
          <w:p w14:paraId="6E4F5B84" w14:textId="5D869D94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D.2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CA91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 5475-2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60101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659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571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7275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C46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54E545C7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1D8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C3D4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53 IM. FRYDERYKA CHOPINA W SZCZECINIE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5D6D" w14:textId="77777777" w:rsidR="00C008FA" w:rsidRPr="006A256E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 w:rsidRPr="006A256E">
              <w:rPr>
                <w:rFonts w:ascii="Arial" w:hAnsi="Arial" w:cs="Arial"/>
                <w:sz w:val="14"/>
                <w:szCs w:val="14"/>
              </w:rPr>
              <w:t>3109,6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0E63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655D36B5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18F3E75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3CB9EC78" w14:textId="094F4824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7EDA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5573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EB917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2 centralne na potrzeby świetlicy i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sal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zajęciowych </w:t>
            </w:r>
          </w:p>
          <w:p w14:paraId="576925D2" w14:textId="1E4E430B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Ekozefir</w:t>
            </w:r>
            <w:proofErr w:type="spellEnd"/>
          </w:p>
          <w:p w14:paraId="0B5C4113" w14:textId="06D2934A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Sterowanie lokalne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1B24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187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0FC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4BF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28AC1695" w14:textId="77777777" w:rsidTr="00C008FA">
        <w:trPr>
          <w:trHeight w:val="86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D794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BF10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SZKOŁA PODSTAWOWA NR 16 IM. SZCZECIŃSKICH OLIMPIJCZYKÓW </w:t>
            </w:r>
          </w:p>
          <w:p w14:paraId="3A05455F" w14:textId="060B25BF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W SZCZECINIE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2A0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9564,98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F4B6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276117D5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990DD14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2DA8C8C1" w14:textId="718800BA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576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5573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C23D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845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B455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04D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450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7E56A392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2C91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99B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18 IM. GEN. JÓZEFA BEMA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79D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5143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18CF" w14:textId="77777777" w:rsidR="00C008FA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 w:rsidRPr="006A256E">
              <w:rPr>
                <w:rFonts w:ascii="Arial" w:hAnsi="Arial" w:cs="Arial"/>
                <w:sz w:val="14"/>
                <w:szCs w:val="14"/>
              </w:rPr>
              <w:t>Własność jednostk</w:t>
            </w:r>
            <w:r>
              <w:rPr>
                <w:rFonts w:ascii="Arial" w:hAnsi="Arial" w:cs="Arial"/>
                <w:sz w:val="14"/>
                <w:szCs w:val="14"/>
              </w:rPr>
              <w:t>i,</w:t>
            </w:r>
          </w:p>
          <w:p w14:paraId="6981D46D" w14:textId="77777777" w:rsidR="00C008FA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939B80" w14:textId="77777777" w:rsidR="00C008FA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 w:rsidRPr="006A256E">
              <w:rPr>
                <w:rFonts w:ascii="Arial" w:hAnsi="Arial" w:cs="Arial"/>
                <w:sz w:val="14"/>
                <w:szCs w:val="14"/>
              </w:rPr>
              <w:t>CO, CWU</w:t>
            </w:r>
          </w:p>
          <w:p w14:paraId="77978AE6" w14:textId="128F96A9" w:rsidR="00C008FA" w:rsidRPr="006A256E" w:rsidRDefault="00C008FA" w:rsidP="00C008FA">
            <w:pPr>
              <w:rPr>
                <w:rFonts w:ascii="Arial" w:hAnsi="Arial" w:cs="Arial"/>
                <w:sz w:val="14"/>
                <w:szCs w:val="14"/>
              </w:rPr>
            </w:pPr>
            <w:r w:rsidRPr="006A256E">
              <w:rPr>
                <w:rFonts w:ascii="Arial" w:hAnsi="Arial" w:cs="Arial"/>
                <w:sz w:val="14"/>
                <w:szCs w:val="14"/>
              </w:rPr>
              <w:t>Taryfa A.1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8142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5475-2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8370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3DF2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5A15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CA7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2F1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7CB1572E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16A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770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41 Z ODDZIAŁAMI INTEGRACYJNYMI IM. MAKSYMILIANA GOLISZA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6B9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6029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6456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3A655E81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27E00F9" w14:textId="70925F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6610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5430</w:t>
            </w:r>
          </w:p>
          <w:p w14:paraId="76F8201A" w14:textId="216CDBA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RVD140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488D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9D90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9340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D47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C23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175FDC2F" w14:textId="77777777" w:rsidTr="00C008FA">
        <w:trPr>
          <w:trHeight w:val="115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6DC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650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SZKOŁA PODSTAWOWA NR 45 Z ODDZIAŁAMI INTEGRACYJNYMI IM.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KS. JANA </w:t>
            </w: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TWARDOWSKIEGO W SZCZECINIE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83E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7727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23FD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0D9BD986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1B5040C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4C3E9BA4" w14:textId="2C2E9273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D0A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.d.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243A0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2A5D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1871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54D5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488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73A15556" w14:textId="77777777" w:rsidTr="00C008FA">
        <w:trPr>
          <w:trHeight w:val="125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A8D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97D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59 IM. BOLESŁAWA KRZYWOUSTEGO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0B1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6206,2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83B1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4BEA7467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045F8A7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3-funkcyjny,</w:t>
            </w:r>
          </w:p>
          <w:p w14:paraId="7618ED52" w14:textId="47270DB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2015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RVD140</w:t>
            </w:r>
          </w:p>
          <w:p w14:paraId="355562B1" w14:textId="2E770C5D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RVD120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47004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Data produkcji 2012, 2016</w:t>
            </w:r>
          </w:p>
          <w:p w14:paraId="29697BB1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Typ centrali KOMFOWENT, VTS</w:t>
            </w:r>
          </w:p>
          <w:p w14:paraId="5DAB7DA5" w14:textId="77777777" w:rsidR="00854199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Wydajnoś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ć powietrza nawiewanego [m3/h] </w:t>
            </w: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OD 1193 DO 8400</w:t>
            </w:r>
          </w:p>
          <w:p w14:paraId="387B6DAD" w14:textId="7C6F876E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Rodzaj zastosowanego odzysku ciepła OBROTOWY</w:t>
            </w:r>
          </w:p>
          <w:p w14:paraId="55E2A444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Moc nagrzewnicy [kW] OD 13,7 DO 28,6</w:t>
            </w:r>
          </w:p>
          <w:p w14:paraId="27B7FC8A" w14:textId="3DCBFE2C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Funkcja obsługiwanych pomieszczeń SALE DYDAKTYCZNE, SZATNIE, HALA SPORTOWA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049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C3A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44C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EDE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54522B69" w14:textId="77777777" w:rsidTr="00C008FA">
        <w:trPr>
          <w:trHeight w:val="86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BAB5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6BFA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65 IM. PROF. ANTONIEGO BOLESŁAWA DOBROWOLSKIEGO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0E7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7445,22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D15C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540BAA9E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71F5920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74A08000" w14:textId="33B8E469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5944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CWU - RVD130 </w:t>
            </w:r>
          </w:p>
          <w:p w14:paraId="4C5B7F14" w14:textId="45CDAD9E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 - RVL46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8E42A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Hala sportowa </w:t>
            </w:r>
          </w:p>
          <w:p w14:paraId="6D0BCF9C" w14:textId="018B2B4D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rok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budowy 2017 </w:t>
            </w:r>
          </w:p>
          <w:p w14:paraId="6D26FE80" w14:textId="0BA2510B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Nawiew mechaniczny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655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A9BA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065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BD55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200C842D" w14:textId="77777777" w:rsidTr="00C008FA">
        <w:trPr>
          <w:trHeight w:val="57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4A8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53F9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5 IM. HENRYKA SIENKIEWICZA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364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6042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1EAA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6517A5D5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3A8127D" w14:textId="76D5046C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F7C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5476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D014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59B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BCF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367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2790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7D878390" w14:textId="77777777" w:rsidTr="00C008FA">
        <w:trPr>
          <w:trHeight w:val="416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630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C61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37 IM. KPT. Ż. W. ANTONIEGO LEDÓCHOWSKIEGO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F89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11240,56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7937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2A3C58CA" w14:textId="77777777" w:rsidR="00854199" w:rsidRDefault="00854199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927344F" w14:textId="72A4757E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81F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Climatix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Siemens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A4F92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Centrale VTS</w:t>
            </w:r>
          </w:p>
          <w:p w14:paraId="6716F0A6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1.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ymiennik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odzysku ciepła-przeciwprądowy, moc nagrzewnicy 2,4 kW, wydajność nawiewu 1400 m3/h, </w:t>
            </w:r>
          </w:p>
          <w:p w14:paraId="1C80CB31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2. </w:t>
            </w: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wymiennik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odzysku ciepła obrotowy, moc nagrzewnicy 5,6 kW, wydajność nawiewu 3500 m3/h,</w:t>
            </w:r>
          </w:p>
          <w:p w14:paraId="179C63E1" w14:textId="4B3A73FF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3. </w:t>
            </w: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wymiennik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odzysku ciepła obrotowy, moc nagrzewnicy 25,1 kW-25,8 kW, wydajno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ść nawiewu 15 000 m3/h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7A5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400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75D9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FFF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54452786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2D89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D54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51 IM. PROF. STANISŁAWA HELSZTYŃSKIEGO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164D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13183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7E96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526BF584" w14:textId="77777777" w:rsidR="00854199" w:rsidRDefault="00854199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2324E7C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620E08A5" w14:textId="26CBC431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9F12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RVD 140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5C6A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376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760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13C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8619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4CA03602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339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27F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SZKOŁA PODSTAWOWA NR 51 IM. PROF. STANISŁAWA HELSZTYŃSKIEGO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B96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3117,63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6980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193DE672" w14:textId="77777777" w:rsidR="00854199" w:rsidRDefault="00854199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E523333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3F293F79" w14:textId="3E00C354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D4F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RVD140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7ABA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E75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EB0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11E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CB20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16D751EA" w14:textId="77777777" w:rsidTr="00C008FA">
        <w:trPr>
          <w:trHeight w:val="144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CB1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C45C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SZKOŁA PODSTAWOWA NR 21 Z ODDZIAŁAMI INTEGRACYJNYMI </w:t>
            </w:r>
          </w:p>
          <w:p w14:paraId="1F2FD519" w14:textId="582D98C6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W SZCZECINIE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EC3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6244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9C13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dostawcy,</w:t>
            </w:r>
          </w:p>
          <w:p w14:paraId="109DC63E" w14:textId="77777777" w:rsidR="00854199" w:rsidRDefault="00854199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69583C3" w14:textId="4314D0DF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</w:t>
            </w:r>
          </w:p>
          <w:p w14:paraId="510D6182" w14:textId="780C2FDF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A.2</w:t>
            </w:r>
          </w:p>
          <w:p w14:paraId="17890088" w14:textId="77777777" w:rsidR="00854199" w:rsidRDefault="00854199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FD8512E" w14:textId="08394141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CWU ogrzewane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boilerami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281A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5573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57D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D09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D407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E4D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CCD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56739CFC" w14:textId="77777777" w:rsidTr="00C008FA">
        <w:trPr>
          <w:trHeight w:val="203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3082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D56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TECHNIKUM EKONOMICZNE IM. ROTMISTRZA WITOLDA PILECKIEGO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92A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3148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8F6B" w14:textId="2A48356A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Własność jednostki</w:t>
            </w:r>
          </w:p>
          <w:p w14:paraId="2F35F610" w14:textId="77777777" w:rsidR="00854199" w:rsidRDefault="00854199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E6FB0F1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Budynek Technikum: </w:t>
            </w:r>
          </w:p>
          <w:p w14:paraId="773236C6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70DFCF57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A.1</w:t>
            </w:r>
          </w:p>
          <w:p w14:paraId="712E6830" w14:textId="77777777" w:rsidR="00854199" w:rsidRDefault="00854199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E334C91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Budynek Hali sportowej: </w:t>
            </w:r>
          </w:p>
          <w:p w14:paraId="4268ED0E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CWU, CT</w:t>
            </w:r>
          </w:p>
          <w:p w14:paraId="2E510063" w14:textId="66EA37BB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4C1A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Bud. Technikum-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543, brak regulacji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c.</w:t>
            </w: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spellEnd"/>
          </w:p>
          <w:p w14:paraId="7488A922" w14:textId="6B376D20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Bud. Hali sportowej -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5476, </w:t>
            </w:r>
            <w:proofErr w:type="spell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Trovis</w:t>
            </w:r>
            <w:proofErr w:type="spell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5477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A27BE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Centrala sterowana on/off, </w:t>
            </w:r>
          </w:p>
          <w:p w14:paraId="39CD6F05" w14:textId="088EC7F8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 regulatora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DB6D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987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41E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0C3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3943FCC4" w14:textId="77777777" w:rsidTr="00C008FA">
        <w:trPr>
          <w:trHeight w:val="86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500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0121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ZESPÓŁ SZKÓŁ NR 4 IM. ARMII KRAJOWEJ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12D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2318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E495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jednostki</w:t>
            </w:r>
          </w:p>
          <w:p w14:paraId="4D2D31C8" w14:textId="77777777" w:rsidR="00854199" w:rsidRDefault="00854199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248847B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1D5BED5D" w14:textId="19295903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DC54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Regulator RVD 140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70A9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DDA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57B1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0854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F10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6A295E0C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D0E3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343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ZESPÓŁ SZKÓŁ OGÓLNOKSZTAŁCĄCYCH NR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BC3D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3646,8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3B51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jednostki</w:t>
            </w:r>
          </w:p>
          <w:p w14:paraId="6FC6FCD2" w14:textId="77777777" w:rsidR="00854199" w:rsidRDefault="00854199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06A89CB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4C104D05" w14:textId="7AFB2941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944E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Regulator RVD 140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45DC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D460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3D5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23F9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DA7A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212FFD0D" w14:textId="77777777" w:rsidTr="00C008FA">
        <w:trPr>
          <w:trHeight w:val="86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E97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256E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7FA2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ZESPÓŁ SZKÓŁ OGÓLNOKSZTAŁCĄCYCH NR 4 - BUDYNEK INTERNATU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432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4562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8FE1" w14:textId="77777777" w:rsidR="00C008FA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Własność jednostki</w:t>
            </w:r>
          </w:p>
          <w:p w14:paraId="4E6CBB2D" w14:textId="77777777" w:rsidR="00854199" w:rsidRDefault="00854199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40E5FC4" w14:textId="77777777" w:rsidR="00854199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CO, CWU</w:t>
            </w:r>
          </w:p>
          <w:p w14:paraId="71057A9C" w14:textId="28C120A7" w:rsidR="00C008FA" w:rsidRPr="006A256E" w:rsidRDefault="00C008FA" w:rsidP="008541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Taryfa A.1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A4A2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 xml:space="preserve">Regulator RVD 140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1E5B2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2 centrale wentylacyjne ze sterownikami ELP11R32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A778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7D36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598F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8DBB" w14:textId="77777777" w:rsidR="00C008FA" w:rsidRPr="006A256E" w:rsidRDefault="00C008FA" w:rsidP="00C008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A256E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  <w:proofErr w:type="gramEnd"/>
          </w:p>
        </w:tc>
      </w:tr>
      <w:tr w:rsidR="00C008FA" w:rsidRPr="0092553E" w14:paraId="18CA4684" w14:textId="77777777" w:rsidTr="00C008FA">
        <w:trPr>
          <w:trHeight w:val="4639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A574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22CA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CENTRUM KSZTAŁCENIA SPORTOWEGO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7C71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12262,87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CF72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Własność dostawcy</w:t>
            </w:r>
          </w:p>
          <w:p w14:paraId="275EA3DC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CO, CWU</w:t>
            </w:r>
          </w:p>
          <w:p w14:paraId="7FB63C9D" w14:textId="77777777" w:rsidR="00854199" w:rsidRDefault="00854199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332DB10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Podwęzeł</w:t>
            </w:r>
            <w:proofErr w:type="spellEnd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basen: </w:t>
            </w:r>
          </w:p>
          <w:p w14:paraId="09D8EBD2" w14:textId="49CA5BDC" w:rsidR="00C008FA" w:rsidRPr="00C10EDC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CW, 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0E2C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RVD140,</w:t>
            </w:r>
          </w:p>
          <w:p w14:paraId="69E5BE23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basen</w:t>
            </w:r>
            <w:proofErr w:type="spellEnd"/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Trovis</w:t>
            </w:r>
            <w:proofErr w:type="spellEnd"/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5573 </w:t>
            </w:r>
          </w:p>
          <w:p w14:paraId="61DB9900" w14:textId="5184ACCB" w:rsidR="00C008FA" w:rsidRPr="00C10EDC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nagrzewnice</w:t>
            </w:r>
            <w:proofErr w:type="spellEnd"/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Trovis</w:t>
            </w:r>
            <w:proofErr w:type="spellEnd"/>
            <w:r w:rsidRPr="00C10ED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5475-2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C1FD2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Basen: </w:t>
            </w:r>
          </w:p>
          <w:p w14:paraId="24C22369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Data produkcji 2009,</w:t>
            </w:r>
          </w:p>
          <w:p w14:paraId="5B672DC5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MENERGA </w:t>
            </w: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ThermoCond</w:t>
            </w:r>
            <w:proofErr w:type="spellEnd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37.16.01 </w:t>
            </w:r>
          </w:p>
          <w:p w14:paraId="57C4C423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Wydajność powietrza nawiewanego [m3/h]: 15800 m3/h</w:t>
            </w:r>
          </w:p>
          <w:p w14:paraId="1A6D132A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Rodzaj zastosowanego odzysku ciepła: wymiennik krzyżowy + pompa ciepła</w:t>
            </w:r>
          </w:p>
          <w:p w14:paraId="13CEBEBA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Moc nagrzewnicy [kW]: 122,5 </w:t>
            </w:r>
          </w:p>
          <w:p w14:paraId="502C93E3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Rodzaj chłodnicy: freonowa na R407C</w:t>
            </w:r>
          </w:p>
          <w:p w14:paraId="093A6680" w14:textId="77777777" w:rsidR="00854199" w:rsidRDefault="00854199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B564010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Hala sportowa - 5 central:</w:t>
            </w:r>
          </w:p>
          <w:p w14:paraId="0332EF17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produkcji 2009, </w:t>
            </w:r>
          </w:p>
          <w:p w14:paraId="62E09953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VBW BD-</w:t>
            </w: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1(50)-P</w:t>
            </w:r>
            <w:proofErr w:type="gramEnd"/>
          </w:p>
          <w:p w14:paraId="53BA62AC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Wydajność powietrza nawiewanego [m3/h]: 2200 m3/h</w:t>
            </w:r>
          </w:p>
          <w:p w14:paraId="6BFFF6FD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Rodzaj zastosowanego odzysku ciepła: wymiennik krzyżowy</w:t>
            </w:r>
          </w:p>
          <w:p w14:paraId="53983302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Moc nagrzewnicy [kW]: 18,5</w:t>
            </w:r>
          </w:p>
          <w:p w14:paraId="18553A97" w14:textId="77777777" w:rsidR="00854199" w:rsidRDefault="00854199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C7B40BB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Kuchnia - 4 centrale:</w:t>
            </w:r>
          </w:p>
          <w:p w14:paraId="07131587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Data produkcji: 2017</w:t>
            </w:r>
          </w:p>
          <w:p w14:paraId="73F48B5D" w14:textId="77777777" w:rsidR="00854199" w:rsidRDefault="00854199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25609B6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Typ zastosowanej centrali wentylacyjnej: </w:t>
            </w: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nawiewno-wywiewna</w:t>
            </w:r>
            <w:proofErr w:type="spellEnd"/>
          </w:p>
          <w:p w14:paraId="0C77E8FF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Wydajność powietrza nawiewanego [m3/h]: 1160 m3/h, Rodzaj zastosowanego odzysku ciepła: wymiennik płytowy, glikol</w:t>
            </w:r>
          </w:p>
          <w:p w14:paraId="40897A4E" w14:textId="51B44996" w:rsidR="00C008FA" w:rsidRPr="00C10EDC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Moc nagrzewnicy [kW]: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CBFD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97F4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4CF9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C46D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</w:tr>
      <w:tr w:rsidR="00C008FA" w:rsidRPr="0092553E" w14:paraId="69035E3D" w14:textId="77777777" w:rsidTr="00C008FA">
        <w:trPr>
          <w:trHeight w:val="86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0348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B184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ZESPÓŁ SZKÓŁ RZEMIEŚLNICZYCH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FAAB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9EC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Własność dostawcy, </w:t>
            </w:r>
          </w:p>
          <w:p w14:paraId="26F8FE69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CO, CWU</w:t>
            </w:r>
          </w:p>
          <w:p w14:paraId="12454EE3" w14:textId="274BEE12" w:rsidR="00C008FA" w:rsidRPr="00C10EDC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Taryfa A.3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0900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Trovis</w:t>
            </w:r>
            <w:proofErr w:type="spellEnd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5475-2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F0C3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1F4F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1BEC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213F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591D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</w:tr>
      <w:tr w:rsidR="00C008FA" w:rsidRPr="0092553E" w14:paraId="5F8DD586" w14:textId="77777777" w:rsidTr="00C008FA">
        <w:trPr>
          <w:trHeight w:val="86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268C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ACBD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ZACHODNIOPOMORSKIE CENTRUM EDUKACJI MORSKIEJ I POLITECHNICZNEJ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AD5F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9477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A2EB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Własność jednostki </w:t>
            </w:r>
          </w:p>
          <w:p w14:paraId="529F2FE8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CO, CWU</w:t>
            </w:r>
          </w:p>
          <w:p w14:paraId="14D4DFC5" w14:textId="0ABEBE82" w:rsidR="00C008FA" w:rsidRPr="00C10EDC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Taryfa A.1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3C44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RVD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E348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0E2E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F06C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46C9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680F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</w:tr>
      <w:tr w:rsidR="00C008FA" w:rsidRPr="0092553E" w14:paraId="401491A7" w14:textId="77777777" w:rsidTr="00C008FA">
        <w:trPr>
          <w:trHeight w:val="86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59DB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2125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SZKOŁA PODSTAWOWA NR 37 IM. KPT. Ż. W. ANTONIEGO LEDÓCHOWSKIEGO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4236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6687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2606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Własność dostawcy, </w:t>
            </w:r>
          </w:p>
          <w:p w14:paraId="7ABDA800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CO, CWU</w:t>
            </w:r>
          </w:p>
          <w:p w14:paraId="6669ED2E" w14:textId="45196828" w:rsidR="00C008FA" w:rsidRPr="00C10EDC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Taryfa A.3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ED35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RVD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C885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6DFC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23F5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2574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9681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</w:tr>
      <w:tr w:rsidR="00C008FA" w:rsidRPr="0092553E" w14:paraId="5933F9D5" w14:textId="77777777" w:rsidTr="00C008FA">
        <w:trPr>
          <w:trHeight w:val="86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95BF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B7AC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MŁODZIEŻOWY OŚRODEK SOCJOTERAPII NR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21EA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1109,56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2DD8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Własność dostawcy, </w:t>
            </w:r>
          </w:p>
          <w:p w14:paraId="5F682958" w14:textId="77777777" w:rsidR="00854199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CO, CWU</w:t>
            </w:r>
          </w:p>
          <w:p w14:paraId="3A620572" w14:textId="58B97FC9" w:rsidR="00C008FA" w:rsidRPr="00C10EDC" w:rsidRDefault="00C008FA" w:rsidP="008541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8" w:name="_GoBack"/>
            <w:bookmarkEnd w:id="8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Taryfa A.3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AE6B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Trovis</w:t>
            </w:r>
            <w:proofErr w:type="spellEnd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5475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2E10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brak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0AEE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349D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30F2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nie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7973" w14:textId="77777777" w:rsidR="00C008FA" w:rsidRPr="00C10EDC" w:rsidRDefault="00C008FA" w:rsidP="00C008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10EDC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  <w:proofErr w:type="gramEnd"/>
          </w:p>
        </w:tc>
      </w:tr>
    </w:tbl>
    <w:p w14:paraId="1E2DD614" w14:textId="77777777" w:rsidR="0092553E" w:rsidRPr="00134DA9" w:rsidRDefault="0092553E" w:rsidP="00C4186B">
      <w:pPr>
        <w:widowControl w:val="0"/>
        <w:tabs>
          <w:tab w:val="left" w:pos="1497"/>
        </w:tabs>
        <w:autoSpaceDE w:val="0"/>
        <w:autoSpaceDN w:val="0"/>
        <w:spacing w:before="240" w:after="360" w:line="360" w:lineRule="auto"/>
        <w:ind w:right="113"/>
        <w:rPr>
          <w:rFonts w:ascii="Arial" w:hAnsi="Arial" w:cs="Arial"/>
        </w:rPr>
      </w:pPr>
    </w:p>
    <w:sectPr w:rsidR="0092553E" w:rsidRPr="00134DA9" w:rsidSect="00C336C9">
      <w:headerReference w:type="default" r:id="rId13"/>
      <w:footerReference w:type="default" r:id="rId14"/>
      <w:pgSz w:w="16838" w:h="11906" w:orient="landscape" w:code="9"/>
      <w:pgMar w:top="1440" w:right="1080" w:bottom="1135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9D06B" w14:textId="77777777" w:rsidR="00C008FA" w:rsidRDefault="00C008FA">
      <w:r>
        <w:separator/>
      </w:r>
    </w:p>
  </w:endnote>
  <w:endnote w:type="continuationSeparator" w:id="0">
    <w:p w14:paraId="5DEB079E" w14:textId="77777777" w:rsidR="00C008FA" w:rsidRDefault="00C008FA">
      <w:r>
        <w:continuationSeparator/>
      </w:r>
    </w:p>
  </w:endnote>
  <w:endnote w:type="continuationNotice" w:id="1">
    <w:p w14:paraId="61151D6E" w14:textId="77777777" w:rsidR="00C008FA" w:rsidRDefault="00C00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663840"/>
      <w:docPartObj>
        <w:docPartGallery w:val="Page Numbers (Bottom of Page)"/>
        <w:docPartUnique/>
      </w:docPartObj>
    </w:sdtPr>
    <w:sdtContent>
      <w:sdt>
        <w:sdtPr>
          <w:id w:val="1090737250"/>
          <w:docPartObj>
            <w:docPartGallery w:val="Page Numbers (Top of Page)"/>
            <w:docPartUnique/>
          </w:docPartObj>
        </w:sdtPr>
        <w:sdtContent>
          <w:p w14:paraId="3EAD867C" w14:textId="21988F96" w:rsidR="00C008FA" w:rsidRDefault="00C008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4199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54199">
              <w:rPr>
                <w:b/>
                <w:bCs/>
                <w:noProof/>
              </w:rPr>
              <w:t>23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A906AE" w14:textId="2EFE983A" w:rsidR="00C008FA" w:rsidRDefault="00C008FA">
    <w:pPr>
      <w:pStyle w:val="Tekstpodstawowy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89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98C4B0" w14:textId="53612B7C" w:rsidR="00C008FA" w:rsidRDefault="00C008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41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54199">
              <w:rPr>
                <w:b/>
                <w:bCs/>
                <w:noProof/>
              </w:rPr>
              <w:t>23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FE06AB" w14:textId="77777777" w:rsidR="00C008FA" w:rsidRDefault="00C008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902B" w14:textId="77777777" w:rsidR="00C008FA" w:rsidRDefault="00C008FA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6FF3F" wp14:editId="76EAD8BE">
              <wp:simplePos x="0" y="0"/>
              <wp:positionH relativeFrom="page">
                <wp:posOffset>881380</wp:posOffset>
              </wp:positionH>
              <wp:positionV relativeFrom="page">
                <wp:posOffset>9900920</wp:posOffset>
              </wp:positionV>
              <wp:extent cx="5798185" cy="6350"/>
              <wp:effectExtent l="0" t="4445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96793A1" id="Prostokąt 2" o:spid="_x0000_s1026" style="position:absolute;margin-left:69.4pt;margin-top:779.6pt;width:456.5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1542" w14:textId="77777777" w:rsidR="00C008FA" w:rsidRDefault="00C008FA">
      <w:r>
        <w:separator/>
      </w:r>
    </w:p>
  </w:footnote>
  <w:footnote w:type="continuationSeparator" w:id="0">
    <w:p w14:paraId="766830C4" w14:textId="77777777" w:rsidR="00C008FA" w:rsidRDefault="00C008FA">
      <w:r>
        <w:continuationSeparator/>
      </w:r>
    </w:p>
  </w:footnote>
  <w:footnote w:type="continuationNotice" w:id="1">
    <w:p w14:paraId="732F84AF" w14:textId="77777777" w:rsidR="00C008FA" w:rsidRDefault="00C00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6BC5" w14:textId="77777777" w:rsidR="00C008FA" w:rsidRPr="002B016E" w:rsidRDefault="00C008FA" w:rsidP="002B01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BE7"/>
    <w:multiLevelType w:val="multilevel"/>
    <w:tmpl w:val="02CA4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sz w:val="22"/>
      </w:rPr>
    </w:lvl>
  </w:abstractNum>
  <w:abstractNum w:abstractNumId="1" w15:restartNumberingAfterBreak="0">
    <w:nsid w:val="1FA95272"/>
    <w:multiLevelType w:val="hybridMultilevel"/>
    <w:tmpl w:val="644E7254"/>
    <w:lvl w:ilvl="0" w:tplc="59207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24FB"/>
    <w:multiLevelType w:val="hybridMultilevel"/>
    <w:tmpl w:val="84529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40F1"/>
    <w:multiLevelType w:val="hybridMultilevel"/>
    <w:tmpl w:val="64B29B88"/>
    <w:lvl w:ilvl="0" w:tplc="FDBE06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27A"/>
    <w:multiLevelType w:val="hybridMultilevel"/>
    <w:tmpl w:val="40EC1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9249B"/>
    <w:multiLevelType w:val="multilevel"/>
    <w:tmpl w:val="88A47C7C"/>
    <w:lvl w:ilvl="0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58DD699E"/>
    <w:multiLevelType w:val="hybridMultilevel"/>
    <w:tmpl w:val="4168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F26C2"/>
    <w:multiLevelType w:val="hybridMultilevel"/>
    <w:tmpl w:val="23CA5A06"/>
    <w:lvl w:ilvl="0" w:tplc="285CA9FA">
      <w:start w:val="1"/>
      <w:numFmt w:val="decimal"/>
      <w:lvlText w:val="%1."/>
      <w:lvlJc w:val="left"/>
      <w:pPr>
        <w:ind w:left="416" w:hanging="284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pl-PL" w:eastAsia="en-US" w:bidi="ar-SA"/>
      </w:rPr>
    </w:lvl>
    <w:lvl w:ilvl="1" w:tplc="7A64AAAA">
      <w:numFmt w:val="bullet"/>
      <w:lvlText w:val="•"/>
      <w:lvlJc w:val="left"/>
      <w:pPr>
        <w:ind w:left="1419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AAE21DDA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A0DC8074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485AF616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5884395A">
      <w:numFmt w:val="bullet"/>
      <w:lvlText w:val="•"/>
      <w:lvlJc w:val="left"/>
      <w:pPr>
        <w:ind w:left="5058" w:hanging="360"/>
      </w:pPr>
      <w:rPr>
        <w:rFonts w:hint="default"/>
        <w:lang w:val="pl-PL" w:eastAsia="en-US" w:bidi="ar-SA"/>
      </w:rPr>
    </w:lvl>
    <w:lvl w:ilvl="6" w:tplc="9664174E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6E82EFA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CA40B784">
      <w:numFmt w:val="bullet"/>
      <w:lvlText w:val="•"/>
      <w:lvlJc w:val="left"/>
      <w:pPr>
        <w:ind w:left="778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79"/>
    <w:rsid w:val="000012BB"/>
    <w:rsid w:val="00001C8E"/>
    <w:rsid w:val="00001F3A"/>
    <w:rsid w:val="00001FAC"/>
    <w:rsid w:val="00002076"/>
    <w:rsid w:val="00002A8C"/>
    <w:rsid w:val="00003901"/>
    <w:rsid w:val="00003B5C"/>
    <w:rsid w:val="000046E2"/>
    <w:rsid w:val="00005FD0"/>
    <w:rsid w:val="000060DE"/>
    <w:rsid w:val="000072F4"/>
    <w:rsid w:val="0000791F"/>
    <w:rsid w:val="00007E78"/>
    <w:rsid w:val="0001208C"/>
    <w:rsid w:val="00012EB7"/>
    <w:rsid w:val="00012F66"/>
    <w:rsid w:val="00013A63"/>
    <w:rsid w:val="00013BBB"/>
    <w:rsid w:val="00014A06"/>
    <w:rsid w:val="00014BA3"/>
    <w:rsid w:val="000168C6"/>
    <w:rsid w:val="0001693D"/>
    <w:rsid w:val="00017B35"/>
    <w:rsid w:val="00020069"/>
    <w:rsid w:val="000205CB"/>
    <w:rsid w:val="0002070E"/>
    <w:rsid w:val="00020F22"/>
    <w:rsid w:val="00022166"/>
    <w:rsid w:val="00022381"/>
    <w:rsid w:val="000228E3"/>
    <w:rsid w:val="00023570"/>
    <w:rsid w:val="00023ABE"/>
    <w:rsid w:val="00023F0F"/>
    <w:rsid w:val="00023F29"/>
    <w:rsid w:val="00023F98"/>
    <w:rsid w:val="00025806"/>
    <w:rsid w:val="000260EE"/>
    <w:rsid w:val="00026D36"/>
    <w:rsid w:val="00027CD4"/>
    <w:rsid w:val="000300CF"/>
    <w:rsid w:val="000300D2"/>
    <w:rsid w:val="000304FF"/>
    <w:rsid w:val="00030B08"/>
    <w:rsid w:val="000329C5"/>
    <w:rsid w:val="0003375A"/>
    <w:rsid w:val="00033831"/>
    <w:rsid w:val="00033D06"/>
    <w:rsid w:val="00033E01"/>
    <w:rsid w:val="00035F27"/>
    <w:rsid w:val="00036865"/>
    <w:rsid w:val="000370C2"/>
    <w:rsid w:val="000374B9"/>
    <w:rsid w:val="00037728"/>
    <w:rsid w:val="00037CC6"/>
    <w:rsid w:val="000406C1"/>
    <w:rsid w:val="00040EE3"/>
    <w:rsid w:val="000411D8"/>
    <w:rsid w:val="00041DC6"/>
    <w:rsid w:val="000420F1"/>
    <w:rsid w:val="00042828"/>
    <w:rsid w:val="000428C1"/>
    <w:rsid w:val="00042B75"/>
    <w:rsid w:val="0004353E"/>
    <w:rsid w:val="00043A9A"/>
    <w:rsid w:val="000444FF"/>
    <w:rsid w:val="000451DF"/>
    <w:rsid w:val="0004626B"/>
    <w:rsid w:val="0004627A"/>
    <w:rsid w:val="000464FF"/>
    <w:rsid w:val="00047572"/>
    <w:rsid w:val="00047C16"/>
    <w:rsid w:val="00050168"/>
    <w:rsid w:val="000504F3"/>
    <w:rsid w:val="0005180A"/>
    <w:rsid w:val="0005341B"/>
    <w:rsid w:val="00054052"/>
    <w:rsid w:val="000560EF"/>
    <w:rsid w:val="0005710F"/>
    <w:rsid w:val="0005749D"/>
    <w:rsid w:val="00057B6E"/>
    <w:rsid w:val="0006143B"/>
    <w:rsid w:val="00062303"/>
    <w:rsid w:val="00062916"/>
    <w:rsid w:val="00062D72"/>
    <w:rsid w:val="00064531"/>
    <w:rsid w:val="00064D9D"/>
    <w:rsid w:val="00064E69"/>
    <w:rsid w:val="00065808"/>
    <w:rsid w:val="0006591D"/>
    <w:rsid w:val="00066966"/>
    <w:rsid w:val="00070793"/>
    <w:rsid w:val="00070EC0"/>
    <w:rsid w:val="00070F3A"/>
    <w:rsid w:val="00071F56"/>
    <w:rsid w:val="00072178"/>
    <w:rsid w:val="00072222"/>
    <w:rsid w:val="0007224D"/>
    <w:rsid w:val="00074F48"/>
    <w:rsid w:val="000752EA"/>
    <w:rsid w:val="00075B57"/>
    <w:rsid w:val="00076025"/>
    <w:rsid w:val="000766CB"/>
    <w:rsid w:val="00076A33"/>
    <w:rsid w:val="00077956"/>
    <w:rsid w:val="00077DD0"/>
    <w:rsid w:val="000801B7"/>
    <w:rsid w:val="000807F3"/>
    <w:rsid w:val="00080FB6"/>
    <w:rsid w:val="0008154D"/>
    <w:rsid w:val="00081A7B"/>
    <w:rsid w:val="0008230D"/>
    <w:rsid w:val="00082D64"/>
    <w:rsid w:val="00082D79"/>
    <w:rsid w:val="00083055"/>
    <w:rsid w:val="0008320D"/>
    <w:rsid w:val="0008386C"/>
    <w:rsid w:val="00084746"/>
    <w:rsid w:val="000848B2"/>
    <w:rsid w:val="00084B72"/>
    <w:rsid w:val="00086957"/>
    <w:rsid w:val="00086E30"/>
    <w:rsid w:val="00087006"/>
    <w:rsid w:val="0008704D"/>
    <w:rsid w:val="00087339"/>
    <w:rsid w:val="000873F2"/>
    <w:rsid w:val="00090185"/>
    <w:rsid w:val="00090C40"/>
    <w:rsid w:val="00092093"/>
    <w:rsid w:val="0009231F"/>
    <w:rsid w:val="00092791"/>
    <w:rsid w:val="00092811"/>
    <w:rsid w:val="00092BDA"/>
    <w:rsid w:val="00092EAF"/>
    <w:rsid w:val="0009300E"/>
    <w:rsid w:val="000933E9"/>
    <w:rsid w:val="00093A42"/>
    <w:rsid w:val="0009439E"/>
    <w:rsid w:val="00094A3E"/>
    <w:rsid w:val="0009590F"/>
    <w:rsid w:val="000966A4"/>
    <w:rsid w:val="00096BDB"/>
    <w:rsid w:val="0009747A"/>
    <w:rsid w:val="00097CC3"/>
    <w:rsid w:val="000A00DB"/>
    <w:rsid w:val="000A0166"/>
    <w:rsid w:val="000A045A"/>
    <w:rsid w:val="000A052A"/>
    <w:rsid w:val="000A0650"/>
    <w:rsid w:val="000A0B30"/>
    <w:rsid w:val="000A1653"/>
    <w:rsid w:val="000A1ABB"/>
    <w:rsid w:val="000A1FF2"/>
    <w:rsid w:val="000A2693"/>
    <w:rsid w:val="000A2E82"/>
    <w:rsid w:val="000A37FA"/>
    <w:rsid w:val="000A5006"/>
    <w:rsid w:val="000A5638"/>
    <w:rsid w:val="000A6AC6"/>
    <w:rsid w:val="000B0330"/>
    <w:rsid w:val="000B2334"/>
    <w:rsid w:val="000B29A9"/>
    <w:rsid w:val="000B2FB3"/>
    <w:rsid w:val="000B33B9"/>
    <w:rsid w:val="000B4F90"/>
    <w:rsid w:val="000B5177"/>
    <w:rsid w:val="000B57E0"/>
    <w:rsid w:val="000B5953"/>
    <w:rsid w:val="000B5A7E"/>
    <w:rsid w:val="000B61D8"/>
    <w:rsid w:val="000B6C92"/>
    <w:rsid w:val="000B701C"/>
    <w:rsid w:val="000B73D4"/>
    <w:rsid w:val="000C053D"/>
    <w:rsid w:val="000C08F9"/>
    <w:rsid w:val="000C17D5"/>
    <w:rsid w:val="000C25A9"/>
    <w:rsid w:val="000C2953"/>
    <w:rsid w:val="000C2EAC"/>
    <w:rsid w:val="000C3F86"/>
    <w:rsid w:val="000C41D4"/>
    <w:rsid w:val="000C459C"/>
    <w:rsid w:val="000C4B5E"/>
    <w:rsid w:val="000C525D"/>
    <w:rsid w:val="000C5C99"/>
    <w:rsid w:val="000C5E88"/>
    <w:rsid w:val="000C74E8"/>
    <w:rsid w:val="000C76AF"/>
    <w:rsid w:val="000D0BE7"/>
    <w:rsid w:val="000D1AAC"/>
    <w:rsid w:val="000D1D56"/>
    <w:rsid w:val="000D235B"/>
    <w:rsid w:val="000D315A"/>
    <w:rsid w:val="000D3635"/>
    <w:rsid w:val="000D48FC"/>
    <w:rsid w:val="000D4F05"/>
    <w:rsid w:val="000D6621"/>
    <w:rsid w:val="000D6B5E"/>
    <w:rsid w:val="000D7B55"/>
    <w:rsid w:val="000D7F26"/>
    <w:rsid w:val="000E02B7"/>
    <w:rsid w:val="000E051D"/>
    <w:rsid w:val="000E0C87"/>
    <w:rsid w:val="000E1009"/>
    <w:rsid w:val="000E1BBC"/>
    <w:rsid w:val="000E1DC5"/>
    <w:rsid w:val="000E1EB5"/>
    <w:rsid w:val="000E1FF1"/>
    <w:rsid w:val="000E2AD0"/>
    <w:rsid w:val="000E2D11"/>
    <w:rsid w:val="000E2D53"/>
    <w:rsid w:val="000E35A6"/>
    <w:rsid w:val="000E37AA"/>
    <w:rsid w:val="000E425F"/>
    <w:rsid w:val="000E50C9"/>
    <w:rsid w:val="000E53B6"/>
    <w:rsid w:val="000E53D9"/>
    <w:rsid w:val="000E543B"/>
    <w:rsid w:val="000E586B"/>
    <w:rsid w:val="000E58AB"/>
    <w:rsid w:val="000E5B61"/>
    <w:rsid w:val="000E5E12"/>
    <w:rsid w:val="000E633F"/>
    <w:rsid w:val="000E6A08"/>
    <w:rsid w:val="000F1292"/>
    <w:rsid w:val="000F1CF4"/>
    <w:rsid w:val="000F1DE8"/>
    <w:rsid w:val="000F3349"/>
    <w:rsid w:val="000F37F7"/>
    <w:rsid w:val="000F3B4A"/>
    <w:rsid w:val="000F4180"/>
    <w:rsid w:val="000F522B"/>
    <w:rsid w:val="000F54D6"/>
    <w:rsid w:val="000F5F05"/>
    <w:rsid w:val="000F6DCC"/>
    <w:rsid w:val="000F72EE"/>
    <w:rsid w:val="000F7453"/>
    <w:rsid w:val="000F77B7"/>
    <w:rsid w:val="0010061A"/>
    <w:rsid w:val="00100635"/>
    <w:rsid w:val="00102A7D"/>
    <w:rsid w:val="00103ABE"/>
    <w:rsid w:val="00104204"/>
    <w:rsid w:val="00104D97"/>
    <w:rsid w:val="00105FAA"/>
    <w:rsid w:val="00106CAA"/>
    <w:rsid w:val="00106F55"/>
    <w:rsid w:val="0010751E"/>
    <w:rsid w:val="00111F70"/>
    <w:rsid w:val="001122C7"/>
    <w:rsid w:val="00112736"/>
    <w:rsid w:val="00112A21"/>
    <w:rsid w:val="00114037"/>
    <w:rsid w:val="00114CF9"/>
    <w:rsid w:val="001217D8"/>
    <w:rsid w:val="00122AF2"/>
    <w:rsid w:val="00123316"/>
    <w:rsid w:val="001236A2"/>
    <w:rsid w:val="00123C98"/>
    <w:rsid w:val="0012453C"/>
    <w:rsid w:val="001246CE"/>
    <w:rsid w:val="00124A99"/>
    <w:rsid w:val="00125C04"/>
    <w:rsid w:val="00125F32"/>
    <w:rsid w:val="00127497"/>
    <w:rsid w:val="0013071F"/>
    <w:rsid w:val="00130C5D"/>
    <w:rsid w:val="00130C60"/>
    <w:rsid w:val="001310C6"/>
    <w:rsid w:val="0013120F"/>
    <w:rsid w:val="0013150E"/>
    <w:rsid w:val="00131AF1"/>
    <w:rsid w:val="0013236C"/>
    <w:rsid w:val="00132E9D"/>
    <w:rsid w:val="00132EB6"/>
    <w:rsid w:val="00133A27"/>
    <w:rsid w:val="00133CD1"/>
    <w:rsid w:val="00134DA9"/>
    <w:rsid w:val="00135216"/>
    <w:rsid w:val="00136058"/>
    <w:rsid w:val="0013651D"/>
    <w:rsid w:val="001366F9"/>
    <w:rsid w:val="00136D00"/>
    <w:rsid w:val="00136F5C"/>
    <w:rsid w:val="001371AE"/>
    <w:rsid w:val="00140F00"/>
    <w:rsid w:val="00141D7A"/>
    <w:rsid w:val="00141E3E"/>
    <w:rsid w:val="001429DF"/>
    <w:rsid w:val="00143301"/>
    <w:rsid w:val="00143647"/>
    <w:rsid w:val="001437AF"/>
    <w:rsid w:val="00144ED6"/>
    <w:rsid w:val="00144F21"/>
    <w:rsid w:val="00145308"/>
    <w:rsid w:val="001453C0"/>
    <w:rsid w:val="001465C4"/>
    <w:rsid w:val="00146672"/>
    <w:rsid w:val="001501F7"/>
    <w:rsid w:val="001505FB"/>
    <w:rsid w:val="00150744"/>
    <w:rsid w:val="0015207B"/>
    <w:rsid w:val="00152423"/>
    <w:rsid w:val="001533B8"/>
    <w:rsid w:val="00154579"/>
    <w:rsid w:val="00154EDB"/>
    <w:rsid w:val="00155392"/>
    <w:rsid w:val="001553A6"/>
    <w:rsid w:val="00155661"/>
    <w:rsid w:val="0015662A"/>
    <w:rsid w:val="00156777"/>
    <w:rsid w:val="001568A7"/>
    <w:rsid w:val="001569F6"/>
    <w:rsid w:val="00161174"/>
    <w:rsid w:val="0016328C"/>
    <w:rsid w:val="001632A4"/>
    <w:rsid w:val="001642F6"/>
    <w:rsid w:val="001647B3"/>
    <w:rsid w:val="00165D02"/>
    <w:rsid w:val="001661C6"/>
    <w:rsid w:val="0016734A"/>
    <w:rsid w:val="00167E42"/>
    <w:rsid w:val="00171693"/>
    <w:rsid w:val="00172670"/>
    <w:rsid w:val="0017533B"/>
    <w:rsid w:val="001754E0"/>
    <w:rsid w:val="00176807"/>
    <w:rsid w:val="00176A8E"/>
    <w:rsid w:val="00176B36"/>
    <w:rsid w:val="00176BD4"/>
    <w:rsid w:val="001807FA"/>
    <w:rsid w:val="00180F11"/>
    <w:rsid w:val="00182606"/>
    <w:rsid w:val="001831B9"/>
    <w:rsid w:val="001834D6"/>
    <w:rsid w:val="001838FB"/>
    <w:rsid w:val="00184394"/>
    <w:rsid w:val="00184667"/>
    <w:rsid w:val="00184CD1"/>
    <w:rsid w:val="00185B2D"/>
    <w:rsid w:val="0018674E"/>
    <w:rsid w:val="00186B9B"/>
    <w:rsid w:val="00186CD6"/>
    <w:rsid w:val="0018770E"/>
    <w:rsid w:val="001901FE"/>
    <w:rsid w:val="001904B4"/>
    <w:rsid w:val="00190BF9"/>
    <w:rsid w:val="00191355"/>
    <w:rsid w:val="0019220C"/>
    <w:rsid w:val="0019241D"/>
    <w:rsid w:val="00192BBC"/>
    <w:rsid w:val="00192C13"/>
    <w:rsid w:val="00192E2D"/>
    <w:rsid w:val="00193B38"/>
    <w:rsid w:val="0019589D"/>
    <w:rsid w:val="00196D07"/>
    <w:rsid w:val="00197282"/>
    <w:rsid w:val="001A05B1"/>
    <w:rsid w:val="001A074B"/>
    <w:rsid w:val="001A1187"/>
    <w:rsid w:val="001A1734"/>
    <w:rsid w:val="001A2236"/>
    <w:rsid w:val="001A2580"/>
    <w:rsid w:val="001A2598"/>
    <w:rsid w:val="001A261B"/>
    <w:rsid w:val="001A3902"/>
    <w:rsid w:val="001A3D92"/>
    <w:rsid w:val="001A54F4"/>
    <w:rsid w:val="001A5E79"/>
    <w:rsid w:val="001A64F1"/>
    <w:rsid w:val="001A6DFD"/>
    <w:rsid w:val="001A7786"/>
    <w:rsid w:val="001B01B9"/>
    <w:rsid w:val="001B020A"/>
    <w:rsid w:val="001B056C"/>
    <w:rsid w:val="001B12A4"/>
    <w:rsid w:val="001B186D"/>
    <w:rsid w:val="001B1CFB"/>
    <w:rsid w:val="001B42EE"/>
    <w:rsid w:val="001B44B0"/>
    <w:rsid w:val="001B504E"/>
    <w:rsid w:val="001B52D8"/>
    <w:rsid w:val="001B62D8"/>
    <w:rsid w:val="001B65FB"/>
    <w:rsid w:val="001B688E"/>
    <w:rsid w:val="001B71AF"/>
    <w:rsid w:val="001B7A80"/>
    <w:rsid w:val="001B7E56"/>
    <w:rsid w:val="001B7FCB"/>
    <w:rsid w:val="001C06CD"/>
    <w:rsid w:val="001C1144"/>
    <w:rsid w:val="001C1A36"/>
    <w:rsid w:val="001C1BF3"/>
    <w:rsid w:val="001C1D0E"/>
    <w:rsid w:val="001C2EB9"/>
    <w:rsid w:val="001C335C"/>
    <w:rsid w:val="001C3B49"/>
    <w:rsid w:val="001C421C"/>
    <w:rsid w:val="001C4C94"/>
    <w:rsid w:val="001C4D44"/>
    <w:rsid w:val="001C5325"/>
    <w:rsid w:val="001C59A1"/>
    <w:rsid w:val="001C5BE5"/>
    <w:rsid w:val="001C5C61"/>
    <w:rsid w:val="001C664A"/>
    <w:rsid w:val="001C7059"/>
    <w:rsid w:val="001C7B05"/>
    <w:rsid w:val="001C7D23"/>
    <w:rsid w:val="001C7E18"/>
    <w:rsid w:val="001D0066"/>
    <w:rsid w:val="001D0ACB"/>
    <w:rsid w:val="001D27F6"/>
    <w:rsid w:val="001D40E3"/>
    <w:rsid w:val="001D5B52"/>
    <w:rsid w:val="001D62AF"/>
    <w:rsid w:val="001D6922"/>
    <w:rsid w:val="001D6DE5"/>
    <w:rsid w:val="001D7209"/>
    <w:rsid w:val="001D763B"/>
    <w:rsid w:val="001D7EC3"/>
    <w:rsid w:val="001E06A7"/>
    <w:rsid w:val="001E0792"/>
    <w:rsid w:val="001E0D3B"/>
    <w:rsid w:val="001E0EFB"/>
    <w:rsid w:val="001E1367"/>
    <w:rsid w:val="001E1540"/>
    <w:rsid w:val="001E2CE0"/>
    <w:rsid w:val="001E2EC3"/>
    <w:rsid w:val="001E2FEF"/>
    <w:rsid w:val="001E37B4"/>
    <w:rsid w:val="001E3CD1"/>
    <w:rsid w:val="001E436A"/>
    <w:rsid w:val="001E5057"/>
    <w:rsid w:val="001E55AB"/>
    <w:rsid w:val="001E5792"/>
    <w:rsid w:val="001E57BB"/>
    <w:rsid w:val="001E6641"/>
    <w:rsid w:val="001E6E55"/>
    <w:rsid w:val="001E7A1A"/>
    <w:rsid w:val="001E7E53"/>
    <w:rsid w:val="001F0B40"/>
    <w:rsid w:val="001F0BBC"/>
    <w:rsid w:val="001F19C1"/>
    <w:rsid w:val="001F5389"/>
    <w:rsid w:val="001F5466"/>
    <w:rsid w:val="001F723E"/>
    <w:rsid w:val="001F7246"/>
    <w:rsid w:val="00200AD1"/>
    <w:rsid w:val="00200FAA"/>
    <w:rsid w:val="00201ABB"/>
    <w:rsid w:val="00201FFC"/>
    <w:rsid w:val="00202739"/>
    <w:rsid w:val="00203230"/>
    <w:rsid w:val="0020341F"/>
    <w:rsid w:val="00203AE4"/>
    <w:rsid w:val="00203BCA"/>
    <w:rsid w:val="00203DBA"/>
    <w:rsid w:val="00204DD4"/>
    <w:rsid w:val="00206EF1"/>
    <w:rsid w:val="0021021B"/>
    <w:rsid w:val="00210D9F"/>
    <w:rsid w:val="00210E59"/>
    <w:rsid w:val="0021135A"/>
    <w:rsid w:val="00211E79"/>
    <w:rsid w:val="002129D7"/>
    <w:rsid w:val="00212D1A"/>
    <w:rsid w:val="00212DAE"/>
    <w:rsid w:val="00212EED"/>
    <w:rsid w:val="00213689"/>
    <w:rsid w:val="00213E68"/>
    <w:rsid w:val="00215470"/>
    <w:rsid w:val="00216285"/>
    <w:rsid w:val="002165AF"/>
    <w:rsid w:val="00216C1A"/>
    <w:rsid w:val="0022017A"/>
    <w:rsid w:val="00220832"/>
    <w:rsid w:val="00220A1B"/>
    <w:rsid w:val="0022113F"/>
    <w:rsid w:val="00221400"/>
    <w:rsid w:val="002214A5"/>
    <w:rsid w:val="00221D07"/>
    <w:rsid w:val="00222431"/>
    <w:rsid w:val="00223699"/>
    <w:rsid w:val="0022448F"/>
    <w:rsid w:val="00224DE3"/>
    <w:rsid w:val="00225DC2"/>
    <w:rsid w:val="00227157"/>
    <w:rsid w:val="002279E3"/>
    <w:rsid w:val="00227CB1"/>
    <w:rsid w:val="00227F46"/>
    <w:rsid w:val="00231CDE"/>
    <w:rsid w:val="0023271E"/>
    <w:rsid w:val="0023273D"/>
    <w:rsid w:val="00232A3A"/>
    <w:rsid w:val="00233867"/>
    <w:rsid w:val="002343EE"/>
    <w:rsid w:val="002349D1"/>
    <w:rsid w:val="002352B8"/>
    <w:rsid w:val="002358A5"/>
    <w:rsid w:val="00235B64"/>
    <w:rsid w:val="0023674D"/>
    <w:rsid w:val="00237410"/>
    <w:rsid w:val="0023778F"/>
    <w:rsid w:val="00237860"/>
    <w:rsid w:val="002403C4"/>
    <w:rsid w:val="00241102"/>
    <w:rsid w:val="00241168"/>
    <w:rsid w:val="0024134E"/>
    <w:rsid w:val="00241922"/>
    <w:rsid w:val="00241ABD"/>
    <w:rsid w:val="00241DCD"/>
    <w:rsid w:val="00242E66"/>
    <w:rsid w:val="002443E4"/>
    <w:rsid w:val="002446D5"/>
    <w:rsid w:val="00244BAC"/>
    <w:rsid w:val="002451BE"/>
    <w:rsid w:val="002454D2"/>
    <w:rsid w:val="00245677"/>
    <w:rsid w:val="002456AB"/>
    <w:rsid w:val="002472CA"/>
    <w:rsid w:val="00247653"/>
    <w:rsid w:val="00247704"/>
    <w:rsid w:val="002478B4"/>
    <w:rsid w:val="00247CC7"/>
    <w:rsid w:val="002504DD"/>
    <w:rsid w:val="00250EA3"/>
    <w:rsid w:val="00250FF1"/>
    <w:rsid w:val="00251A8D"/>
    <w:rsid w:val="00251F6F"/>
    <w:rsid w:val="00252862"/>
    <w:rsid w:val="002529BB"/>
    <w:rsid w:val="00252E21"/>
    <w:rsid w:val="00253D8C"/>
    <w:rsid w:val="00254E53"/>
    <w:rsid w:val="00256339"/>
    <w:rsid w:val="00256DB8"/>
    <w:rsid w:val="00260495"/>
    <w:rsid w:val="00260BB7"/>
    <w:rsid w:val="0026138D"/>
    <w:rsid w:val="00261BB6"/>
    <w:rsid w:val="0026218D"/>
    <w:rsid w:val="0026278B"/>
    <w:rsid w:val="00262C84"/>
    <w:rsid w:val="00263F95"/>
    <w:rsid w:val="0026487A"/>
    <w:rsid w:val="002650A4"/>
    <w:rsid w:val="00265807"/>
    <w:rsid w:val="00265E19"/>
    <w:rsid w:val="00265ECE"/>
    <w:rsid w:val="00267071"/>
    <w:rsid w:val="0027041C"/>
    <w:rsid w:val="00271469"/>
    <w:rsid w:val="00272254"/>
    <w:rsid w:val="002723B9"/>
    <w:rsid w:val="00273089"/>
    <w:rsid w:val="00274C4B"/>
    <w:rsid w:val="0027542D"/>
    <w:rsid w:val="00275A7A"/>
    <w:rsid w:val="00281B8A"/>
    <w:rsid w:val="00281BCC"/>
    <w:rsid w:val="002826A8"/>
    <w:rsid w:val="002826F4"/>
    <w:rsid w:val="002843E4"/>
    <w:rsid w:val="00284C89"/>
    <w:rsid w:val="00284D3D"/>
    <w:rsid w:val="00285108"/>
    <w:rsid w:val="00285163"/>
    <w:rsid w:val="0028523E"/>
    <w:rsid w:val="002855ED"/>
    <w:rsid w:val="00285D8B"/>
    <w:rsid w:val="0028632E"/>
    <w:rsid w:val="00290381"/>
    <w:rsid w:val="0029086D"/>
    <w:rsid w:val="00290BC3"/>
    <w:rsid w:val="00290E85"/>
    <w:rsid w:val="00290EF3"/>
    <w:rsid w:val="00291BB1"/>
    <w:rsid w:val="00292432"/>
    <w:rsid w:val="0029336A"/>
    <w:rsid w:val="002939AE"/>
    <w:rsid w:val="00295553"/>
    <w:rsid w:val="002956BF"/>
    <w:rsid w:val="00295792"/>
    <w:rsid w:val="00296057"/>
    <w:rsid w:val="00296199"/>
    <w:rsid w:val="0029657A"/>
    <w:rsid w:val="00296BC3"/>
    <w:rsid w:val="00297455"/>
    <w:rsid w:val="00297D63"/>
    <w:rsid w:val="002A18E9"/>
    <w:rsid w:val="002A2B76"/>
    <w:rsid w:val="002A2E94"/>
    <w:rsid w:val="002A390F"/>
    <w:rsid w:val="002A393C"/>
    <w:rsid w:val="002A745F"/>
    <w:rsid w:val="002B0108"/>
    <w:rsid w:val="002B016E"/>
    <w:rsid w:val="002B0622"/>
    <w:rsid w:val="002B0703"/>
    <w:rsid w:val="002B07A6"/>
    <w:rsid w:val="002B1D33"/>
    <w:rsid w:val="002B402D"/>
    <w:rsid w:val="002B476E"/>
    <w:rsid w:val="002B4EE2"/>
    <w:rsid w:val="002B56C3"/>
    <w:rsid w:val="002B58FD"/>
    <w:rsid w:val="002B691A"/>
    <w:rsid w:val="002B6ED5"/>
    <w:rsid w:val="002B704A"/>
    <w:rsid w:val="002B714F"/>
    <w:rsid w:val="002B742A"/>
    <w:rsid w:val="002B7726"/>
    <w:rsid w:val="002C106E"/>
    <w:rsid w:val="002C19DA"/>
    <w:rsid w:val="002C1B80"/>
    <w:rsid w:val="002C2029"/>
    <w:rsid w:val="002C2A52"/>
    <w:rsid w:val="002C2C2C"/>
    <w:rsid w:val="002C36E8"/>
    <w:rsid w:val="002C4050"/>
    <w:rsid w:val="002C4564"/>
    <w:rsid w:val="002C5040"/>
    <w:rsid w:val="002C5309"/>
    <w:rsid w:val="002C6333"/>
    <w:rsid w:val="002C66A4"/>
    <w:rsid w:val="002C737B"/>
    <w:rsid w:val="002C7463"/>
    <w:rsid w:val="002C7871"/>
    <w:rsid w:val="002C7C6B"/>
    <w:rsid w:val="002C7EFA"/>
    <w:rsid w:val="002D00E3"/>
    <w:rsid w:val="002D0727"/>
    <w:rsid w:val="002D2E7A"/>
    <w:rsid w:val="002D30D0"/>
    <w:rsid w:val="002D436A"/>
    <w:rsid w:val="002D5217"/>
    <w:rsid w:val="002D57DC"/>
    <w:rsid w:val="002D5AFE"/>
    <w:rsid w:val="002D5FE6"/>
    <w:rsid w:val="002D657A"/>
    <w:rsid w:val="002D6775"/>
    <w:rsid w:val="002D74A0"/>
    <w:rsid w:val="002D771B"/>
    <w:rsid w:val="002E0D3C"/>
    <w:rsid w:val="002E1E51"/>
    <w:rsid w:val="002E2209"/>
    <w:rsid w:val="002E2F8D"/>
    <w:rsid w:val="002E4991"/>
    <w:rsid w:val="002E4D31"/>
    <w:rsid w:val="002E513B"/>
    <w:rsid w:val="002E542D"/>
    <w:rsid w:val="002E6444"/>
    <w:rsid w:val="002E78E9"/>
    <w:rsid w:val="002E7DC7"/>
    <w:rsid w:val="002F038C"/>
    <w:rsid w:val="002F155C"/>
    <w:rsid w:val="002F2536"/>
    <w:rsid w:val="002F305D"/>
    <w:rsid w:val="002F5D2D"/>
    <w:rsid w:val="002F6E5A"/>
    <w:rsid w:val="00300ECC"/>
    <w:rsid w:val="00300FE5"/>
    <w:rsid w:val="003012AF"/>
    <w:rsid w:val="00301EDA"/>
    <w:rsid w:val="003028E2"/>
    <w:rsid w:val="00304C51"/>
    <w:rsid w:val="003051C0"/>
    <w:rsid w:val="00305567"/>
    <w:rsid w:val="003072A8"/>
    <w:rsid w:val="003109DA"/>
    <w:rsid w:val="00310DCA"/>
    <w:rsid w:val="0031104F"/>
    <w:rsid w:val="00311865"/>
    <w:rsid w:val="003118B7"/>
    <w:rsid w:val="00311FAF"/>
    <w:rsid w:val="00312260"/>
    <w:rsid w:val="003122A6"/>
    <w:rsid w:val="0031270D"/>
    <w:rsid w:val="003139A3"/>
    <w:rsid w:val="00314391"/>
    <w:rsid w:val="00314402"/>
    <w:rsid w:val="0031448A"/>
    <w:rsid w:val="0031471F"/>
    <w:rsid w:val="00314E4A"/>
    <w:rsid w:val="00314F27"/>
    <w:rsid w:val="00314F95"/>
    <w:rsid w:val="003150A3"/>
    <w:rsid w:val="003159D0"/>
    <w:rsid w:val="0031667C"/>
    <w:rsid w:val="0031779C"/>
    <w:rsid w:val="00321E1D"/>
    <w:rsid w:val="0032348D"/>
    <w:rsid w:val="003234A2"/>
    <w:rsid w:val="00323B7A"/>
    <w:rsid w:val="00324C44"/>
    <w:rsid w:val="003253A9"/>
    <w:rsid w:val="00325EBD"/>
    <w:rsid w:val="00325F48"/>
    <w:rsid w:val="00326370"/>
    <w:rsid w:val="003268B5"/>
    <w:rsid w:val="00326E5F"/>
    <w:rsid w:val="00327D2E"/>
    <w:rsid w:val="00327D9E"/>
    <w:rsid w:val="00330079"/>
    <w:rsid w:val="0033058D"/>
    <w:rsid w:val="003310A3"/>
    <w:rsid w:val="00331665"/>
    <w:rsid w:val="00331CEB"/>
    <w:rsid w:val="00331F12"/>
    <w:rsid w:val="00332410"/>
    <w:rsid w:val="00332D34"/>
    <w:rsid w:val="00333062"/>
    <w:rsid w:val="00334BF6"/>
    <w:rsid w:val="00334ED0"/>
    <w:rsid w:val="0033514C"/>
    <w:rsid w:val="00335310"/>
    <w:rsid w:val="003357AF"/>
    <w:rsid w:val="00336354"/>
    <w:rsid w:val="0033652B"/>
    <w:rsid w:val="00336C23"/>
    <w:rsid w:val="00336F35"/>
    <w:rsid w:val="0033707B"/>
    <w:rsid w:val="00337CC0"/>
    <w:rsid w:val="00337CC6"/>
    <w:rsid w:val="003403FC"/>
    <w:rsid w:val="00341323"/>
    <w:rsid w:val="00341469"/>
    <w:rsid w:val="003418D2"/>
    <w:rsid w:val="00341D67"/>
    <w:rsid w:val="00341F32"/>
    <w:rsid w:val="00341F4A"/>
    <w:rsid w:val="00342677"/>
    <w:rsid w:val="00342849"/>
    <w:rsid w:val="003432BE"/>
    <w:rsid w:val="00343A6A"/>
    <w:rsid w:val="0034414F"/>
    <w:rsid w:val="00344CC8"/>
    <w:rsid w:val="00345576"/>
    <w:rsid w:val="00345960"/>
    <w:rsid w:val="00345B58"/>
    <w:rsid w:val="00346BD8"/>
    <w:rsid w:val="00346D43"/>
    <w:rsid w:val="00346E0C"/>
    <w:rsid w:val="003476D3"/>
    <w:rsid w:val="00347F22"/>
    <w:rsid w:val="003502F9"/>
    <w:rsid w:val="003508D3"/>
    <w:rsid w:val="00350D39"/>
    <w:rsid w:val="00352B92"/>
    <w:rsid w:val="00352D49"/>
    <w:rsid w:val="00353895"/>
    <w:rsid w:val="00354584"/>
    <w:rsid w:val="00354F29"/>
    <w:rsid w:val="003551F4"/>
    <w:rsid w:val="003560E1"/>
    <w:rsid w:val="003563FB"/>
    <w:rsid w:val="0035660C"/>
    <w:rsid w:val="00356F42"/>
    <w:rsid w:val="00357A27"/>
    <w:rsid w:val="00357A44"/>
    <w:rsid w:val="00357D5B"/>
    <w:rsid w:val="0036105C"/>
    <w:rsid w:val="00361318"/>
    <w:rsid w:val="003626A1"/>
    <w:rsid w:val="003629D1"/>
    <w:rsid w:val="00362A9C"/>
    <w:rsid w:val="00362CE6"/>
    <w:rsid w:val="00362DDC"/>
    <w:rsid w:val="00363B3E"/>
    <w:rsid w:val="00363C66"/>
    <w:rsid w:val="00363C68"/>
    <w:rsid w:val="0036422B"/>
    <w:rsid w:val="00364619"/>
    <w:rsid w:val="0036470E"/>
    <w:rsid w:val="00364F62"/>
    <w:rsid w:val="00364FFA"/>
    <w:rsid w:val="0036518F"/>
    <w:rsid w:val="00365BB4"/>
    <w:rsid w:val="00366643"/>
    <w:rsid w:val="0036665A"/>
    <w:rsid w:val="00367196"/>
    <w:rsid w:val="0036738B"/>
    <w:rsid w:val="003679A2"/>
    <w:rsid w:val="00367A7E"/>
    <w:rsid w:val="00370499"/>
    <w:rsid w:val="00370944"/>
    <w:rsid w:val="00372867"/>
    <w:rsid w:val="00372A68"/>
    <w:rsid w:val="00372BFF"/>
    <w:rsid w:val="00372E4E"/>
    <w:rsid w:val="0037349D"/>
    <w:rsid w:val="00373AE8"/>
    <w:rsid w:val="00374041"/>
    <w:rsid w:val="00374321"/>
    <w:rsid w:val="00374E2A"/>
    <w:rsid w:val="0037557A"/>
    <w:rsid w:val="003755F8"/>
    <w:rsid w:val="00375AFF"/>
    <w:rsid w:val="00375D41"/>
    <w:rsid w:val="00376573"/>
    <w:rsid w:val="0037740C"/>
    <w:rsid w:val="0037780D"/>
    <w:rsid w:val="00380318"/>
    <w:rsid w:val="00381DB6"/>
    <w:rsid w:val="00382479"/>
    <w:rsid w:val="0038348C"/>
    <w:rsid w:val="00384CDC"/>
    <w:rsid w:val="003857DC"/>
    <w:rsid w:val="00385E2A"/>
    <w:rsid w:val="00387D70"/>
    <w:rsid w:val="003918C4"/>
    <w:rsid w:val="003919EB"/>
    <w:rsid w:val="00391ECE"/>
    <w:rsid w:val="003920CC"/>
    <w:rsid w:val="0039213C"/>
    <w:rsid w:val="00392D1C"/>
    <w:rsid w:val="00393F90"/>
    <w:rsid w:val="003944D9"/>
    <w:rsid w:val="00394A91"/>
    <w:rsid w:val="00394DFC"/>
    <w:rsid w:val="00394F86"/>
    <w:rsid w:val="0039722E"/>
    <w:rsid w:val="003977FB"/>
    <w:rsid w:val="003979DA"/>
    <w:rsid w:val="00397C5B"/>
    <w:rsid w:val="003A1336"/>
    <w:rsid w:val="003A1599"/>
    <w:rsid w:val="003A2042"/>
    <w:rsid w:val="003A28D7"/>
    <w:rsid w:val="003A2E17"/>
    <w:rsid w:val="003A2EA2"/>
    <w:rsid w:val="003A3078"/>
    <w:rsid w:val="003A333E"/>
    <w:rsid w:val="003A421C"/>
    <w:rsid w:val="003A4DE8"/>
    <w:rsid w:val="003A5300"/>
    <w:rsid w:val="003A5735"/>
    <w:rsid w:val="003A5BBF"/>
    <w:rsid w:val="003A62FD"/>
    <w:rsid w:val="003A681F"/>
    <w:rsid w:val="003A6CE8"/>
    <w:rsid w:val="003A6D02"/>
    <w:rsid w:val="003A7104"/>
    <w:rsid w:val="003A76DA"/>
    <w:rsid w:val="003B0665"/>
    <w:rsid w:val="003B14A8"/>
    <w:rsid w:val="003B2B3D"/>
    <w:rsid w:val="003B2DF1"/>
    <w:rsid w:val="003B3D0C"/>
    <w:rsid w:val="003B45CD"/>
    <w:rsid w:val="003B55CC"/>
    <w:rsid w:val="003B5C6F"/>
    <w:rsid w:val="003B620F"/>
    <w:rsid w:val="003B6812"/>
    <w:rsid w:val="003B6850"/>
    <w:rsid w:val="003B7F05"/>
    <w:rsid w:val="003C045F"/>
    <w:rsid w:val="003C09E5"/>
    <w:rsid w:val="003C0CC8"/>
    <w:rsid w:val="003C1F7F"/>
    <w:rsid w:val="003C2D65"/>
    <w:rsid w:val="003C3250"/>
    <w:rsid w:val="003C3DC2"/>
    <w:rsid w:val="003C5307"/>
    <w:rsid w:val="003C564E"/>
    <w:rsid w:val="003C76A1"/>
    <w:rsid w:val="003D2318"/>
    <w:rsid w:val="003D2BF5"/>
    <w:rsid w:val="003D3F68"/>
    <w:rsid w:val="003D5453"/>
    <w:rsid w:val="003D5C32"/>
    <w:rsid w:val="003D5D20"/>
    <w:rsid w:val="003D674F"/>
    <w:rsid w:val="003D6988"/>
    <w:rsid w:val="003D6AD8"/>
    <w:rsid w:val="003D6FAC"/>
    <w:rsid w:val="003D775D"/>
    <w:rsid w:val="003D7B7A"/>
    <w:rsid w:val="003D7C92"/>
    <w:rsid w:val="003D7DC0"/>
    <w:rsid w:val="003E03B3"/>
    <w:rsid w:val="003E14AD"/>
    <w:rsid w:val="003E1D72"/>
    <w:rsid w:val="003E2362"/>
    <w:rsid w:val="003E2988"/>
    <w:rsid w:val="003E29C2"/>
    <w:rsid w:val="003E32C4"/>
    <w:rsid w:val="003E4FEC"/>
    <w:rsid w:val="003E50B0"/>
    <w:rsid w:val="003E5856"/>
    <w:rsid w:val="003E5C91"/>
    <w:rsid w:val="003E67C5"/>
    <w:rsid w:val="003E6882"/>
    <w:rsid w:val="003E6A60"/>
    <w:rsid w:val="003E6DA5"/>
    <w:rsid w:val="003E6E96"/>
    <w:rsid w:val="003E798C"/>
    <w:rsid w:val="003F038B"/>
    <w:rsid w:val="003F0A9D"/>
    <w:rsid w:val="003F0D06"/>
    <w:rsid w:val="003F14A6"/>
    <w:rsid w:val="003F18C1"/>
    <w:rsid w:val="003F2389"/>
    <w:rsid w:val="003F3596"/>
    <w:rsid w:val="003F3C87"/>
    <w:rsid w:val="003F3CBA"/>
    <w:rsid w:val="003F508B"/>
    <w:rsid w:val="003F59CE"/>
    <w:rsid w:val="003F6D0D"/>
    <w:rsid w:val="003F7337"/>
    <w:rsid w:val="004001A1"/>
    <w:rsid w:val="0040044D"/>
    <w:rsid w:val="00400A4D"/>
    <w:rsid w:val="00400C53"/>
    <w:rsid w:val="004010EB"/>
    <w:rsid w:val="00401479"/>
    <w:rsid w:val="00401891"/>
    <w:rsid w:val="004027A9"/>
    <w:rsid w:val="00403E84"/>
    <w:rsid w:val="00403F30"/>
    <w:rsid w:val="00404A19"/>
    <w:rsid w:val="00404DE7"/>
    <w:rsid w:val="0040533E"/>
    <w:rsid w:val="0040655E"/>
    <w:rsid w:val="00407AFA"/>
    <w:rsid w:val="004100A7"/>
    <w:rsid w:val="00410792"/>
    <w:rsid w:val="0041207B"/>
    <w:rsid w:val="00412D69"/>
    <w:rsid w:val="0041357D"/>
    <w:rsid w:val="004141A7"/>
    <w:rsid w:val="004160D5"/>
    <w:rsid w:val="00416EB4"/>
    <w:rsid w:val="004176B6"/>
    <w:rsid w:val="00417E04"/>
    <w:rsid w:val="00420DE5"/>
    <w:rsid w:val="004214FE"/>
    <w:rsid w:val="004219CD"/>
    <w:rsid w:val="00421C46"/>
    <w:rsid w:val="00422A9D"/>
    <w:rsid w:val="00422D32"/>
    <w:rsid w:val="00426557"/>
    <w:rsid w:val="00426728"/>
    <w:rsid w:val="00426C2C"/>
    <w:rsid w:val="00427DE5"/>
    <w:rsid w:val="00430714"/>
    <w:rsid w:val="00430D74"/>
    <w:rsid w:val="004311A4"/>
    <w:rsid w:val="004318E7"/>
    <w:rsid w:val="00432050"/>
    <w:rsid w:val="00432D46"/>
    <w:rsid w:val="00432DD6"/>
    <w:rsid w:val="004338B2"/>
    <w:rsid w:val="00433A37"/>
    <w:rsid w:val="00433F9A"/>
    <w:rsid w:val="00434185"/>
    <w:rsid w:val="004366A1"/>
    <w:rsid w:val="00436E63"/>
    <w:rsid w:val="00437120"/>
    <w:rsid w:val="00440532"/>
    <w:rsid w:val="00440FA3"/>
    <w:rsid w:val="004414BE"/>
    <w:rsid w:val="00441DDB"/>
    <w:rsid w:val="00441F7C"/>
    <w:rsid w:val="00442663"/>
    <w:rsid w:val="00442DD2"/>
    <w:rsid w:val="004462C7"/>
    <w:rsid w:val="004468E5"/>
    <w:rsid w:val="00447AE4"/>
    <w:rsid w:val="00447F22"/>
    <w:rsid w:val="00447F9D"/>
    <w:rsid w:val="004502F2"/>
    <w:rsid w:val="004506AD"/>
    <w:rsid w:val="00450C25"/>
    <w:rsid w:val="0045228C"/>
    <w:rsid w:val="00454A59"/>
    <w:rsid w:val="00454B1B"/>
    <w:rsid w:val="00454D3F"/>
    <w:rsid w:val="00455986"/>
    <w:rsid w:val="00455A22"/>
    <w:rsid w:val="00455E3B"/>
    <w:rsid w:val="0045620F"/>
    <w:rsid w:val="00457CF3"/>
    <w:rsid w:val="00460934"/>
    <w:rsid w:val="00460FB6"/>
    <w:rsid w:val="00461327"/>
    <w:rsid w:val="004616D2"/>
    <w:rsid w:val="004623FF"/>
    <w:rsid w:val="0046244A"/>
    <w:rsid w:val="004624F1"/>
    <w:rsid w:val="00463777"/>
    <w:rsid w:val="00464045"/>
    <w:rsid w:val="004642A6"/>
    <w:rsid w:val="00464B4F"/>
    <w:rsid w:val="00464FFE"/>
    <w:rsid w:val="004650C3"/>
    <w:rsid w:val="0046512C"/>
    <w:rsid w:val="00465156"/>
    <w:rsid w:val="00465260"/>
    <w:rsid w:val="0046553B"/>
    <w:rsid w:val="004659BE"/>
    <w:rsid w:val="00465C25"/>
    <w:rsid w:val="0046689C"/>
    <w:rsid w:val="00471BCF"/>
    <w:rsid w:val="00471C7C"/>
    <w:rsid w:val="00471F1D"/>
    <w:rsid w:val="00471F48"/>
    <w:rsid w:val="00472075"/>
    <w:rsid w:val="00472202"/>
    <w:rsid w:val="004735F8"/>
    <w:rsid w:val="00473E8C"/>
    <w:rsid w:val="00474595"/>
    <w:rsid w:val="00475273"/>
    <w:rsid w:val="004767D2"/>
    <w:rsid w:val="0047721E"/>
    <w:rsid w:val="004776BB"/>
    <w:rsid w:val="00477928"/>
    <w:rsid w:val="00477C0E"/>
    <w:rsid w:val="004803D0"/>
    <w:rsid w:val="004817A3"/>
    <w:rsid w:val="00481DB9"/>
    <w:rsid w:val="00483C97"/>
    <w:rsid w:val="004840CD"/>
    <w:rsid w:val="004844AF"/>
    <w:rsid w:val="0048484F"/>
    <w:rsid w:val="0048496E"/>
    <w:rsid w:val="00484BDC"/>
    <w:rsid w:val="00485092"/>
    <w:rsid w:val="0048608E"/>
    <w:rsid w:val="00487540"/>
    <w:rsid w:val="0048770D"/>
    <w:rsid w:val="004878F1"/>
    <w:rsid w:val="004905DA"/>
    <w:rsid w:val="004921F3"/>
    <w:rsid w:val="0049321C"/>
    <w:rsid w:val="0049325F"/>
    <w:rsid w:val="00493EF2"/>
    <w:rsid w:val="00494EF3"/>
    <w:rsid w:val="0049586B"/>
    <w:rsid w:val="0049595B"/>
    <w:rsid w:val="00495D2C"/>
    <w:rsid w:val="00497C5D"/>
    <w:rsid w:val="004A0963"/>
    <w:rsid w:val="004A0D3B"/>
    <w:rsid w:val="004A1F93"/>
    <w:rsid w:val="004A2547"/>
    <w:rsid w:val="004A329E"/>
    <w:rsid w:val="004A4751"/>
    <w:rsid w:val="004A54F3"/>
    <w:rsid w:val="004A56AF"/>
    <w:rsid w:val="004A59E5"/>
    <w:rsid w:val="004A5E9E"/>
    <w:rsid w:val="004A630C"/>
    <w:rsid w:val="004A7C51"/>
    <w:rsid w:val="004B040A"/>
    <w:rsid w:val="004B0F17"/>
    <w:rsid w:val="004B17B5"/>
    <w:rsid w:val="004B23C1"/>
    <w:rsid w:val="004B2D12"/>
    <w:rsid w:val="004B2DF0"/>
    <w:rsid w:val="004B50F7"/>
    <w:rsid w:val="004B5333"/>
    <w:rsid w:val="004B5F79"/>
    <w:rsid w:val="004B6E60"/>
    <w:rsid w:val="004B74A4"/>
    <w:rsid w:val="004B7AF7"/>
    <w:rsid w:val="004C09BE"/>
    <w:rsid w:val="004C0C12"/>
    <w:rsid w:val="004C1395"/>
    <w:rsid w:val="004C2607"/>
    <w:rsid w:val="004C2FF3"/>
    <w:rsid w:val="004C3553"/>
    <w:rsid w:val="004C3724"/>
    <w:rsid w:val="004C390C"/>
    <w:rsid w:val="004C40E9"/>
    <w:rsid w:val="004C450A"/>
    <w:rsid w:val="004C5C61"/>
    <w:rsid w:val="004C5DFE"/>
    <w:rsid w:val="004C6072"/>
    <w:rsid w:val="004C6429"/>
    <w:rsid w:val="004C6B65"/>
    <w:rsid w:val="004C6C6A"/>
    <w:rsid w:val="004C74CE"/>
    <w:rsid w:val="004C7644"/>
    <w:rsid w:val="004C7D95"/>
    <w:rsid w:val="004D00CD"/>
    <w:rsid w:val="004D0758"/>
    <w:rsid w:val="004D0A2B"/>
    <w:rsid w:val="004D191F"/>
    <w:rsid w:val="004D3460"/>
    <w:rsid w:val="004D4753"/>
    <w:rsid w:val="004D5812"/>
    <w:rsid w:val="004D5B90"/>
    <w:rsid w:val="004D5D42"/>
    <w:rsid w:val="004D6886"/>
    <w:rsid w:val="004D6C93"/>
    <w:rsid w:val="004D71FD"/>
    <w:rsid w:val="004D7208"/>
    <w:rsid w:val="004D7B5A"/>
    <w:rsid w:val="004E021E"/>
    <w:rsid w:val="004E0410"/>
    <w:rsid w:val="004E0CFA"/>
    <w:rsid w:val="004E1732"/>
    <w:rsid w:val="004E22FD"/>
    <w:rsid w:val="004E2B50"/>
    <w:rsid w:val="004E3152"/>
    <w:rsid w:val="004E4398"/>
    <w:rsid w:val="004E468C"/>
    <w:rsid w:val="004E480F"/>
    <w:rsid w:val="004E53FB"/>
    <w:rsid w:val="004E6518"/>
    <w:rsid w:val="004E6DB9"/>
    <w:rsid w:val="004F0A55"/>
    <w:rsid w:val="004F1A1E"/>
    <w:rsid w:val="004F227D"/>
    <w:rsid w:val="004F246E"/>
    <w:rsid w:val="004F2586"/>
    <w:rsid w:val="004F3030"/>
    <w:rsid w:val="004F38A5"/>
    <w:rsid w:val="004F430B"/>
    <w:rsid w:val="004F47D7"/>
    <w:rsid w:val="004F57B5"/>
    <w:rsid w:val="004F5F02"/>
    <w:rsid w:val="004F6705"/>
    <w:rsid w:val="0050036B"/>
    <w:rsid w:val="005004FE"/>
    <w:rsid w:val="005006EF"/>
    <w:rsid w:val="0050129D"/>
    <w:rsid w:val="0050149E"/>
    <w:rsid w:val="00502083"/>
    <w:rsid w:val="005020DC"/>
    <w:rsid w:val="0050463A"/>
    <w:rsid w:val="005046DB"/>
    <w:rsid w:val="00504F70"/>
    <w:rsid w:val="00505DA6"/>
    <w:rsid w:val="00506B18"/>
    <w:rsid w:val="005072F6"/>
    <w:rsid w:val="0050762A"/>
    <w:rsid w:val="00507A56"/>
    <w:rsid w:val="005101B1"/>
    <w:rsid w:val="005105E9"/>
    <w:rsid w:val="00511A10"/>
    <w:rsid w:val="00512C1C"/>
    <w:rsid w:val="00512EF3"/>
    <w:rsid w:val="0051326D"/>
    <w:rsid w:val="00513B60"/>
    <w:rsid w:val="0051405F"/>
    <w:rsid w:val="0051493F"/>
    <w:rsid w:val="00515F30"/>
    <w:rsid w:val="005163C2"/>
    <w:rsid w:val="005169E1"/>
    <w:rsid w:val="00516DF4"/>
    <w:rsid w:val="0051726B"/>
    <w:rsid w:val="00517320"/>
    <w:rsid w:val="005174C1"/>
    <w:rsid w:val="00517CC6"/>
    <w:rsid w:val="0052000F"/>
    <w:rsid w:val="0052067A"/>
    <w:rsid w:val="0052239F"/>
    <w:rsid w:val="005233E4"/>
    <w:rsid w:val="005236E7"/>
    <w:rsid w:val="005237C4"/>
    <w:rsid w:val="00524912"/>
    <w:rsid w:val="00524B3F"/>
    <w:rsid w:val="00525AC4"/>
    <w:rsid w:val="005262F5"/>
    <w:rsid w:val="00526C59"/>
    <w:rsid w:val="00526EE8"/>
    <w:rsid w:val="005274DE"/>
    <w:rsid w:val="0052752D"/>
    <w:rsid w:val="00527CC5"/>
    <w:rsid w:val="00527E07"/>
    <w:rsid w:val="00527FE5"/>
    <w:rsid w:val="00530032"/>
    <w:rsid w:val="00530A95"/>
    <w:rsid w:val="00530CBC"/>
    <w:rsid w:val="00530DDA"/>
    <w:rsid w:val="005319AF"/>
    <w:rsid w:val="00531A8E"/>
    <w:rsid w:val="00531EAA"/>
    <w:rsid w:val="0053217B"/>
    <w:rsid w:val="005323C6"/>
    <w:rsid w:val="0053292C"/>
    <w:rsid w:val="00533298"/>
    <w:rsid w:val="005333E8"/>
    <w:rsid w:val="00533BDA"/>
    <w:rsid w:val="00533F99"/>
    <w:rsid w:val="0053560C"/>
    <w:rsid w:val="0053626B"/>
    <w:rsid w:val="005366C2"/>
    <w:rsid w:val="00536947"/>
    <w:rsid w:val="00536CB5"/>
    <w:rsid w:val="005374AB"/>
    <w:rsid w:val="00537C08"/>
    <w:rsid w:val="005403C9"/>
    <w:rsid w:val="005406EB"/>
    <w:rsid w:val="00541153"/>
    <w:rsid w:val="00541FD0"/>
    <w:rsid w:val="005422AA"/>
    <w:rsid w:val="00542B35"/>
    <w:rsid w:val="00543750"/>
    <w:rsid w:val="00544634"/>
    <w:rsid w:val="00544B55"/>
    <w:rsid w:val="00544CE2"/>
    <w:rsid w:val="005466AF"/>
    <w:rsid w:val="00546DA2"/>
    <w:rsid w:val="005474A9"/>
    <w:rsid w:val="00547CE0"/>
    <w:rsid w:val="00550487"/>
    <w:rsid w:val="00550C6C"/>
    <w:rsid w:val="005522B9"/>
    <w:rsid w:val="00552684"/>
    <w:rsid w:val="00552C1E"/>
    <w:rsid w:val="00552E9E"/>
    <w:rsid w:val="0055352B"/>
    <w:rsid w:val="00553717"/>
    <w:rsid w:val="00554617"/>
    <w:rsid w:val="005546CF"/>
    <w:rsid w:val="005549E3"/>
    <w:rsid w:val="00554A66"/>
    <w:rsid w:val="00554C25"/>
    <w:rsid w:val="00554C36"/>
    <w:rsid w:val="00555618"/>
    <w:rsid w:val="005559F7"/>
    <w:rsid w:val="00556159"/>
    <w:rsid w:val="00556B66"/>
    <w:rsid w:val="00557693"/>
    <w:rsid w:val="00557E57"/>
    <w:rsid w:val="005603D5"/>
    <w:rsid w:val="005610FE"/>
    <w:rsid w:val="00561AC8"/>
    <w:rsid w:val="00561CD5"/>
    <w:rsid w:val="00561E79"/>
    <w:rsid w:val="00561F52"/>
    <w:rsid w:val="00562ED4"/>
    <w:rsid w:val="00564A24"/>
    <w:rsid w:val="00564B15"/>
    <w:rsid w:val="00564C2D"/>
    <w:rsid w:val="00565387"/>
    <w:rsid w:val="00565E05"/>
    <w:rsid w:val="00566D1A"/>
    <w:rsid w:val="005671FE"/>
    <w:rsid w:val="005678F2"/>
    <w:rsid w:val="005704DA"/>
    <w:rsid w:val="0057066C"/>
    <w:rsid w:val="00570FF8"/>
    <w:rsid w:val="005715C1"/>
    <w:rsid w:val="00572205"/>
    <w:rsid w:val="005723CA"/>
    <w:rsid w:val="00573088"/>
    <w:rsid w:val="0057310F"/>
    <w:rsid w:val="0057380C"/>
    <w:rsid w:val="00573BEF"/>
    <w:rsid w:val="00574304"/>
    <w:rsid w:val="00576DB3"/>
    <w:rsid w:val="00577B8F"/>
    <w:rsid w:val="00580197"/>
    <w:rsid w:val="005806FF"/>
    <w:rsid w:val="00581838"/>
    <w:rsid w:val="005819FE"/>
    <w:rsid w:val="005828D1"/>
    <w:rsid w:val="00583670"/>
    <w:rsid w:val="0058394A"/>
    <w:rsid w:val="00583A57"/>
    <w:rsid w:val="00584A9D"/>
    <w:rsid w:val="00584B19"/>
    <w:rsid w:val="00586FF9"/>
    <w:rsid w:val="00587EAB"/>
    <w:rsid w:val="0059096B"/>
    <w:rsid w:val="00590B17"/>
    <w:rsid w:val="00590BCF"/>
    <w:rsid w:val="00591863"/>
    <w:rsid w:val="0059349E"/>
    <w:rsid w:val="00593535"/>
    <w:rsid w:val="00594863"/>
    <w:rsid w:val="00594A5E"/>
    <w:rsid w:val="00596C88"/>
    <w:rsid w:val="00596E8D"/>
    <w:rsid w:val="0059765B"/>
    <w:rsid w:val="00597B91"/>
    <w:rsid w:val="005A0297"/>
    <w:rsid w:val="005A068B"/>
    <w:rsid w:val="005A0704"/>
    <w:rsid w:val="005A1B1A"/>
    <w:rsid w:val="005A20F7"/>
    <w:rsid w:val="005A230B"/>
    <w:rsid w:val="005A23F6"/>
    <w:rsid w:val="005A3E43"/>
    <w:rsid w:val="005A4ECA"/>
    <w:rsid w:val="005A5795"/>
    <w:rsid w:val="005A612D"/>
    <w:rsid w:val="005B00BE"/>
    <w:rsid w:val="005B08C4"/>
    <w:rsid w:val="005B097B"/>
    <w:rsid w:val="005B10C8"/>
    <w:rsid w:val="005B1157"/>
    <w:rsid w:val="005B129B"/>
    <w:rsid w:val="005B135A"/>
    <w:rsid w:val="005B2CBA"/>
    <w:rsid w:val="005B37DD"/>
    <w:rsid w:val="005B38FB"/>
    <w:rsid w:val="005B4044"/>
    <w:rsid w:val="005B4450"/>
    <w:rsid w:val="005B4636"/>
    <w:rsid w:val="005B4C3A"/>
    <w:rsid w:val="005B5157"/>
    <w:rsid w:val="005B5AAA"/>
    <w:rsid w:val="005C11BC"/>
    <w:rsid w:val="005C1360"/>
    <w:rsid w:val="005C1A0C"/>
    <w:rsid w:val="005C1ED8"/>
    <w:rsid w:val="005C23DC"/>
    <w:rsid w:val="005C2647"/>
    <w:rsid w:val="005C380C"/>
    <w:rsid w:val="005C4649"/>
    <w:rsid w:val="005C525C"/>
    <w:rsid w:val="005C5957"/>
    <w:rsid w:val="005C62D7"/>
    <w:rsid w:val="005C7E52"/>
    <w:rsid w:val="005D0D61"/>
    <w:rsid w:val="005D2658"/>
    <w:rsid w:val="005D2957"/>
    <w:rsid w:val="005D3230"/>
    <w:rsid w:val="005D32A1"/>
    <w:rsid w:val="005D4588"/>
    <w:rsid w:val="005D555C"/>
    <w:rsid w:val="005D58B8"/>
    <w:rsid w:val="005D62F2"/>
    <w:rsid w:val="005D65FE"/>
    <w:rsid w:val="005D6D10"/>
    <w:rsid w:val="005E0559"/>
    <w:rsid w:val="005E0756"/>
    <w:rsid w:val="005E08CC"/>
    <w:rsid w:val="005E09A3"/>
    <w:rsid w:val="005E151E"/>
    <w:rsid w:val="005E16E9"/>
    <w:rsid w:val="005E171F"/>
    <w:rsid w:val="005E1F31"/>
    <w:rsid w:val="005E2EDF"/>
    <w:rsid w:val="005E3031"/>
    <w:rsid w:val="005E36A5"/>
    <w:rsid w:val="005E3CEB"/>
    <w:rsid w:val="005E470D"/>
    <w:rsid w:val="005E4FD2"/>
    <w:rsid w:val="005E56AF"/>
    <w:rsid w:val="005E67D9"/>
    <w:rsid w:val="005E7854"/>
    <w:rsid w:val="005E7A22"/>
    <w:rsid w:val="005E7B0C"/>
    <w:rsid w:val="005E7EEC"/>
    <w:rsid w:val="005F051D"/>
    <w:rsid w:val="005F05AC"/>
    <w:rsid w:val="005F0E7B"/>
    <w:rsid w:val="005F1F40"/>
    <w:rsid w:val="005F2400"/>
    <w:rsid w:val="005F2AE9"/>
    <w:rsid w:val="005F3048"/>
    <w:rsid w:val="005F47F4"/>
    <w:rsid w:val="005F4E5C"/>
    <w:rsid w:val="005F4E99"/>
    <w:rsid w:val="005F562B"/>
    <w:rsid w:val="005F60E3"/>
    <w:rsid w:val="005F6389"/>
    <w:rsid w:val="005F649F"/>
    <w:rsid w:val="005F7133"/>
    <w:rsid w:val="005F71CE"/>
    <w:rsid w:val="005F770A"/>
    <w:rsid w:val="005F7802"/>
    <w:rsid w:val="006006CE"/>
    <w:rsid w:val="006009D5"/>
    <w:rsid w:val="00601D8C"/>
    <w:rsid w:val="00603671"/>
    <w:rsid w:val="00604281"/>
    <w:rsid w:val="00604FED"/>
    <w:rsid w:val="00606263"/>
    <w:rsid w:val="0060731E"/>
    <w:rsid w:val="0060790E"/>
    <w:rsid w:val="0060793B"/>
    <w:rsid w:val="00610C4C"/>
    <w:rsid w:val="00610F84"/>
    <w:rsid w:val="0061175A"/>
    <w:rsid w:val="00611A4D"/>
    <w:rsid w:val="00611B79"/>
    <w:rsid w:val="00611C66"/>
    <w:rsid w:val="00611D33"/>
    <w:rsid w:val="00613535"/>
    <w:rsid w:val="0061439B"/>
    <w:rsid w:val="00615824"/>
    <w:rsid w:val="00615A1F"/>
    <w:rsid w:val="00615D1B"/>
    <w:rsid w:val="00615D25"/>
    <w:rsid w:val="00617379"/>
    <w:rsid w:val="00620EB9"/>
    <w:rsid w:val="00622DEA"/>
    <w:rsid w:val="00622E5E"/>
    <w:rsid w:val="00623116"/>
    <w:rsid w:val="00624705"/>
    <w:rsid w:val="00624AE7"/>
    <w:rsid w:val="00624CEF"/>
    <w:rsid w:val="00624EB2"/>
    <w:rsid w:val="0062502B"/>
    <w:rsid w:val="00625B32"/>
    <w:rsid w:val="00626234"/>
    <w:rsid w:val="00626429"/>
    <w:rsid w:val="0062665E"/>
    <w:rsid w:val="00626870"/>
    <w:rsid w:val="00627BC3"/>
    <w:rsid w:val="00630ECB"/>
    <w:rsid w:val="00630ECC"/>
    <w:rsid w:val="00631414"/>
    <w:rsid w:val="0063152A"/>
    <w:rsid w:val="00632F2B"/>
    <w:rsid w:val="006335EF"/>
    <w:rsid w:val="00633B80"/>
    <w:rsid w:val="00634232"/>
    <w:rsid w:val="006345A0"/>
    <w:rsid w:val="00636DBA"/>
    <w:rsid w:val="00636F91"/>
    <w:rsid w:val="006377D4"/>
    <w:rsid w:val="00640764"/>
    <w:rsid w:val="006407E2"/>
    <w:rsid w:val="00640BAF"/>
    <w:rsid w:val="00641469"/>
    <w:rsid w:val="00641E7E"/>
    <w:rsid w:val="00642121"/>
    <w:rsid w:val="00642C46"/>
    <w:rsid w:val="00642FC5"/>
    <w:rsid w:val="006430F4"/>
    <w:rsid w:val="00643BE7"/>
    <w:rsid w:val="00643CD0"/>
    <w:rsid w:val="00643E5C"/>
    <w:rsid w:val="00644211"/>
    <w:rsid w:val="006446E0"/>
    <w:rsid w:val="006447B5"/>
    <w:rsid w:val="006457D7"/>
    <w:rsid w:val="00645C56"/>
    <w:rsid w:val="00646C2E"/>
    <w:rsid w:val="006506AF"/>
    <w:rsid w:val="006509B3"/>
    <w:rsid w:val="00651154"/>
    <w:rsid w:val="00651397"/>
    <w:rsid w:val="006515F6"/>
    <w:rsid w:val="00651CFC"/>
    <w:rsid w:val="006525E0"/>
    <w:rsid w:val="0065268B"/>
    <w:rsid w:val="00653463"/>
    <w:rsid w:val="006540DC"/>
    <w:rsid w:val="0065413E"/>
    <w:rsid w:val="00654DFF"/>
    <w:rsid w:val="00655EA3"/>
    <w:rsid w:val="006565D0"/>
    <w:rsid w:val="006570C3"/>
    <w:rsid w:val="00657C22"/>
    <w:rsid w:val="0066048B"/>
    <w:rsid w:val="00660C58"/>
    <w:rsid w:val="00660DFF"/>
    <w:rsid w:val="00660EB9"/>
    <w:rsid w:val="006622B0"/>
    <w:rsid w:val="00662869"/>
    <w:rsid w:val="00662C71"/>
    <w:rsid w:val="00663455"/>
    <w:rsid w:val="00664C43"/>
    <w:rsid w:val="00666437"/>
    <w:rsid w:val="006665B6"/>
    <w:rsid w:val="0066694E"/>
    <w:rsid w:val="00670515"/>
    <w:rsid w:val="00671E1B"/>
    <w:rsid w:val="006733B0"/>
    <w:rsid w:val="00673E58"/>
    <w:rsid w:val="00674AB3"/>
    <w:rsid w:val="00674CD1"/>
    <w:rsid w:val="00674D37"/>
    <w:rsid w:val="00675A9A"/>
    <w:rsid w:val="00675FC6"/>
    <w:rsid w:val="006766CE"/>
    <w:rsid w:val="00677339"/>
    <w:rsid w:val="00677E07"/>
    <w:rsid w:val="00680128"/>
    <w:rsid w:val="00681C32"/>
    <w:rsid w:val="00681E0C"/>
    <w:rsid w:val="006820C4"/>
    <w:rsid w:val="006822F3"/>
    <w:rsid w:val="006823E4"/>
    <w:rsid w:val="006826E4"/>
    <w:rsid w:val="00682B5F"/>
    <w:rsid w:val="006838F4"/>
    <w:rsid w:val="00683C1A"/>
    <w:rsid w:val="006842F1"/>
    <w:rsid w:val="00684713"/>
    <w:rsid w:val="00684841"/>
    <w:rsid w:val="0068530F"/>
    <w:rsid w:val="006854C5"/>
    <w:rsid w:val="006857FC"/>
    <w:rsid w:val="00685868"/>
    <w:rsid w:val="00685906"/>
    <w:rsid w:val="00685C57"/>
    <w:rsid w:val="00686A20"/>
    <w:rsid w:val="00686A5C"/>
    <w:rsid w:val="00686C92"/>
    <w:rsid w:val="0068781D"/>
    <w:rsid w:val="006879ED"/>
    <w:rsid w:val="006906CC"/>
    <w:rsid w:val="0069128E"/>
    <w:rsid w:val="00691605"/>
    <w:rsid w:val="00691672"/>
    <w:rsid w:val="00691699"/>
    <w:rsid w:val="006941BD"/>
    <w:rsid w:val="00695799"/>
    <w:rsid w:val="006974B6"/>
    <w:rsid w:val="00697A23"/>
    <w:rsid w:val="006A091B"/>
    <w:rsid w:val="006A09AD"/>
    <w:rsid w:val="006A0B65"/>
    <w:rsid w:val="006A256E"/>
    <w:rsid w:val="006A25D2"/>
    <w:rsid w:val="006A2A03"/>
    <w:rsid w:val="006A3A51"/>
    <w:rsid w:val="006A3C72"/>
    <w:rsid w:val="006A3FF6"/>
    <w:rsid w:val="006A4055"/>
    <w:rsid w:val="006A455F"/>
    <w:rsid w:val="006A57E9"/>
    <w:rsid w:val="006A5A65"/>
    <w:rsid w:val="006A6696"/>
    <w:rsid w:val="006A675B"/>
    <w:rsid w:val="006A6AEB"/>
    <w:rsid w:val="006A7B59"/>
    <w:rsid w:val="006A7C90"/>
    <w:rsid w:val="006B0D1D"/>
    <w:rsid w:val="006B10A3"/>
    <w:rsid w:val="006B118D"/>
    <w:rsid w:val="006B148A"/>
    <w:rsid w:val="006B16FA"/>
    <w:rsid w:val="006B2388"/>
    <w:rsid w:val="006B2887"/>
    <w:rsid w:val="006B28B5"/>
    <w:rsid w:val="006B3F78"/>
    <w:rsid w:val="006B43EC"/>
    <w:rsid w:val="006B458F"/>
    <w:rsid w:val="006B4C31"/>
    <w:rsid w:val="006B4DD5"/>
    <w:rsid w:val="006B5733"/>
    <w:rsid w:val="006B5FB0"/>
    <w:rsid w:val="006B791B"/>
    <w:rsid w:val="006C034A"/>
    <w:rsid w:val="006C0A54"/>
    <w:rsid w:val="006C0DAB"/>
    <w:rsid w:val="006C2310"/>
    <w:rsid w:val="006C25AA"/>
    <w:rsid w:val="006C31E1"/>
    <w:rsid w:val="006C39C4"/>
    <w:rsid w:val="006C4093"/>
    <w:rsid w:val="006C4ED9"/>
    <w:rsid w:val="006C4F42"/>
    <w:rsid w:val="006C51CA"/>
    <w:rsid w:val="006C55AE"/>
    <w:rsid w:val="006C6353"/>
    <w:rsid w:val="006C7B2B"/>
    <w:rsid w:val="006D0406"/>
    <w:rsid w:val="006D0A31"/>
    <w:rsid w:val="006D1694"/>
    <w:rsid w:val="006D17D8"/>
    <w:rsid w:val="006D1B09"/>
    <w:rsid w:val="006D21BA"/>
    <w:rsid w:val="006D2CCF"/>
    <w:rsid w:val="006D2CEF"/>
    <w:rsid w:val="006D4CEA"/>
    <w:rsid w:val="006D4E23"/>
    <w:rsid w:val="006D5552"/>
    <w:rsid w:val="006D5A46"/>
    <w:rsid w:val="006D5B76"/>
    <w:rsid w:val="006D64C3"/>
    <w:rsid w:val="006D72E8"/>
    <w:rsid w:val="006D7504"/>
    <w:rsid w:val="006D7BD3"/>
    <w:rsid w:val="006E08E9"/>
    <w:rsid w:val="006E112B"/>
    <w:rsid w:val="006E1C72"/>
    <w:rsid w:val="006E257F"/>
    <w:rsid w:val="006E280D"/>
    <w:rsid w:val="006E41FB"/>
    <w:rsid w:val="006E4265"/>
    <w:rsid w:val="006E510E"/>
    <w:rsid w:val="006E66D5"/>
    <w:rsid w:val="006E7A12"/>
    <w:rsid w:val="006F0A31"/>
    <w:rsid w:val="006F2E28"/>
    <w:rsid w:val="006F2EC8"/>
    <w:rsid w:val="006F3892"/>
    <w:rsid w:val="006F440F"/>
    <w:rsid w:val="00700AC8"/>
    <w:rsid w:val="007016B0"/>
    <w:rsid w:val="007045AF"/>
    <w:rsid w:val="00705456"/>
    <w:rsid w:val="00706F19"/>
    <w:rsid w:val="0071002F"/>
    <w:rsid w:val="00710BE1"/>
    <w:rsid w:val="0071126C"/>
    <w:rsid w:val="00711C4F"/>
    <w:rsid w:val="00711DE8"/>
    <w:rsid w:val="00712C85"/>
    <w:rsid w:val="00713A23"/>
    <w:rsid w:val="0071508F"/>
    <w:rsid w:val="007155F2"/>
    <w:rsid w:val="007158CD"/>
    <w:rsid w:val="00717076"/>
    <w:rsid w:val="0071796E"/>
    <w:rsid w:val="00720479"/>
    <w:rsid w:val="00720723"/>
    <w:rsid w:val="00720859"/>
    <w:rsid w:val="00721368"/>
    <w:rsid w:val="00721377"/>
    <w:rsid w:val="00721A5A"/>
    <w:rsid w:val="00721FCB"/>
    <w:rsid w:val="0072349C"/>
    <w:rsid w:val="0072352F"/>
    <w:rsid w:val="007237BF"/>
    <w:rsid w:val="00723849"/>
    <w:rsid w:val="00723A39"/>
    <w:rsid w:val="00723EB8"/>
    <w:rsid w:val="007242AF"/>
    <w:rsid w:val="00724A43"/>
    <w:rsid w:val="00724D67"/>
    <w:rsid w:val="007250BB"/>
    <w:rsid w:val="00726DFB"/>
    <w:rsid w:val="00726E54"/>
    <w:rsid w:val="00726EAF"/>
    <w:rsid w:val="007274EA"/>
    <w:rsid w:val="00727591"/>
    <w:rsid w:val="00727EE1"/>
    <w:rsid w:val="00730EB2"/>
    <w:rsid w:val="00731A8A"/>
    <w:rsid w:val="00731B1D"/>
    <w:rsid w:val="00731C3C"/>
    <w:rsid w:val="007325F7"/>
    <w:rsid w:val="007327C7"/>
    <w:rsid w:val="007331EC"/>
    <w:rsid w:val="00733736"/>
    <w:rsid w:val="0073431A"/>
    <w:rsid w:val="00734457"/>
    <w:rsid w:val="00734802"/>
    <w:rsid w:val="00735351"/>
    <w:rsid w:val="0073719E"/>
    <w:rsid w:val="00737228"/>
    <w:rsid w:val="00737353"/>
    <w:rsid w:val="00737B70"/>
    <w:rsid w:val="00737CA6"/>
    <w:rsid w:val="00741F00"/>
    <w:rsid w:val="00743B99"/>
    <w:rsid w:val="00744B86"/>
    <w:rsid w:val="00746388"/>
    <w:rsid w:val="007465E4"/>
    <w:rsid w:val="00747147"/>
    <w:rsid w:val="00747A68"/>
    <w:rsid w:val="00747C52"/>
    <w:rsid w:val="00747EB1"/>
    <w:rsid w:val="00750646"/>
    <w:rsid w:val="00750CBA"/>
    <w:rsid w:val="007514A9"/>
    <w:rsid w:val="007514FD"/>
    <w:rsid w:val="00751B17"/>
    <w:rsid w:val="0075252D"/>
    <w:rsid w:val="007527AF"/>
    <w:rsid w:val="00752855"/>
    <w:rsid w:val="007555D4"/>
    <w:rsid w:val="007564A2"/>
    <w:rsid w:val="00756D8B"/>
    <w:rsid w:val="007578FE"/>
    <w:rsid w:val="00760C72"/>
    <w:rsid w:val="007617A7"/>
    <w:rsid w:val="0076227F"/>
    <w:rsid w:val="00762361"/>
    <w:rsid w:val="00762390"/>
    <w:rsid w:val="007623C4"/>
    <w:rsid w:val="0076249C"/>
    <w:rsid w:val="00762EBB"/>
    <w:rsid w:val="00762F61"/>
    <w:rsid w:val="007642FE"/>
    <w:rsid w:val="0076602A"/>
    <w:rsid w:val="00766064"/>
    <w:rsid w:val="0077154F"/>
    <w:rsid w:val="0077225B"/>
    <w:rsid w:val="007725E3"/>
    <w:rsid w:val="00773E5E"/>
    <w:rsid w:val="007742ED"/>
    <w:rsid w:val="0077446C"/>
    <w:rsid w:val="00774793"/>
    <w:rsid w:val="00775E70"/>
    <w:rsid w:val="00777B53"/>
    <w:rsid w:val="00777DAE"/>
    <w:rsid w:val="00781325"/>
    <w:rsid w:val="007814BB"/>
    <w:rsid w:val="0078180D"/>
    <w:rsid w:val="007819FB"/>
    <w:rsid w:val="00781F70"/>
    <w:rsid w:val="007822DB"/>
    <w:rsid w:val="00782A8B"/>
    <w:rsid w:val="00782CE0"/>
    <w:rsid w:val="007830C6"/>
    <w:rsid w:val="007832DE"/>
    <w:rsid w:val="00783C16"/>
    <w:rsid w:val="00784043"/>
    <w:rsid w:val="00784FD7"/>
    <w:rsid w:val="00785245"/>
    <w:rsid w:val="00790225"/>
    <w:rsid w:val="00790864"/>
    <w:rsid w:val="007912BC"/>
    <w:rsid w:val="0079169F"/>
    <w:rsid w:val="00791CDD"/>
    <w:rsid w:val="00793260"/>
    <w:rsid w:val="0079385D"/>
    <w:rsid w:val="00793B4C"/>
    <w:rsid w:val="00794528"/>
    <w:rsid w:val="007949DA"/>
    <w:rsid w:val="00795EF8"/>
    <w:rsid w:val="00796D80"/>
    <w:rsid w:val="00797353"/>
    <w:rsid w:val="00797A88"/>
    <w:rsid w:val="007A0592"/>
    <w:rsid w:val="007A0829"/>
    <w:rsid w:val="007A0AD1"/>
    <w:rsid w:val="007A0B22"/>
    <w:rsid w:val="007A1290"/>
    <w:rsid w:val="007A207E"/>
    <w:rsid w:val="007A2F8D"/>
    <w:rsid w:val="007A35D1"/>
    <w:rsid w:val="007A391C"/>
    <w:rsid w:val="007A43FB"/>
    <w:rsid w:val="007A4B30"/>
    <w:rsid w:val="007A6C6E"/>
    <w:rsid w:val="007A6F22"/>
    <w:rsid w:val="007A6FD7"/>
    <w:rsid w:val="007B0612"/>
    <w:rsid w:val="007B09F5"/>
    <w:rsid w:val="007B0A1E"/>
    <w:rsid w:val="007B1091"/>
    <w:rsid w:val="007B19B5"/>
    <w:rsid w:val="007B1F38"/>
    <w:rsid w:val="007B264B"/>
    <w:rsid w:val="007B2DAD"/>
    <w:rsid w:val="007B3302"/>
    <w:rsid w:val="007B3979"/>
    <w:rsid w:val="007B44F8"/>
    <w:rsid w:val="007B45A8"/>
    <w:rsid w:val="007B4F85"/>
    <w:rsid w:val="007B5EB6"/>
    <w:rsid w:val="007B6BC9"/>
    <w:rsid w:val="007B6DCA"/>
    <w:rsid w:val="007C035B"/>
    <w:rsid w:val="007C114C"/>
    <w:rsid w:val="007C1D8F"/>
    <w:rsid w:val="007C25AB"/>
    <w:rsid w:val="007C2B66"/>
    <w:rsid w:val="007C319B"/>
    <w:rsid w:val="007C358E"/>
    <w:rsid w:val="007C4903"/>
    <w:rsid w:val="007C59CC"/>
    <w:rsid w:val="007C6028"/>
    <w:rsid w:val="007C608D"/>
    <w:rsid w:val="007C67F9"/>
    <w:rsid w:val="007C6AB2"/>
    <w:rsid w:val="007C72A9"/>
    <w:rsid w:val="007C7448"/>
    <w:rsid w:val="007C7488"/>
    <w:rsid w:val="007C75C5"/>
    <w:rsid w:val="007C75FB"/>
    <w:rsid w:val="007D19B5"/>
    <w:rsid w:val="007D2214"/>
    <w:rsid w:val="007D2991"/>
    <w:rsid w:val="007D31AB"/>
    <w:rsid w:val="007D3764"/>
    <w:rsid w:val="007D3BC4"/>
    <w:rsid w:val="007D3CEC"/>
    <w:rsid w:val="007D4DEE"/>
    <w:rsid w:val="007D4F19"/>
    <w:rsid w:val="007D4FBC"/>
    <w:rsid w:val="007D56BD"/>
    <w:rsid w:val="007D6591"/>
    <w:rsid w:val="007D73EA"/>
    <w:rsid w:val="007D7852"/>
    <w:rsid w:val="007E002E"/>
    <w:rsid w:val="007E03F9"/>
    <w:rsid w:val="007E2D9B"/>
    <w:rsid w:val="007E33DF"/>
    <w:rsid w:val="007E41A5"/>
    <w:rsid w:val="007E46FC"/>
    <w:rsid w:val="007E5AF0"/>
    <w:rsid w:val="007E5B04"/>
    <w:rsid w:val="007E5E64"/>
    <w:rsid w:val="007E6B00"/>
    <w:rsid w:val="007E6DF1"/>
    <w:rsid w:val="007E6EDB"/>
    <w:rsid w:val="007F00D9"/>
    <w:rsid w:val="007F0807"/>
    <w:rsid w:val="007F1722"/>
    <w:rsid w:val="007F1ACD"/>
    <w:rsid w:val="007F2104"/>
    <w:rsid w:val="007F243E"/>
    <w:rsid w:val="007F25F4"/>
    <w:rsid w:val="007F275A"/>
    <w:rsid w:val="007F2E51"/>
    <w:rsid w:val="007F2E79"/>
    <w:rsid w:val="007F30BF"/>
    <w:rsid w:val="007F3150"/>
    <w:rsid w:val="007F37BB"/>
    <w:rsid w:val="007F3FAE"/>
    <w:rsid w:val="007F4089"/>
    <w:rsid w:val="007F6FE3"/>
    <w:rsid w:val="007F7C86"/>
    <w:rsid w:val="0080041D"/>
    <w:rsid w:val="008004B1"/>
    <w:rsid w:val="00800536"/>
    <w:rsid w:val="0080058C"/>
    <w:rsid w:val="00801291"/>
    <w:rsid w:val="008028E2"/>
    <w:rsid w:val="008030A7"/>
    <w:rsid w:val="00803257"/>
    <w:rsid w:val="00803584"/>
    <w:rsid w:val="00803ECF"/>
    <w:rsid w:val="00804536"/>
    <w:rsid w:val="0080484C"/>
    <w:rsid w:val="008049BB"/>
    <w:rsid w:val="008051B6"/>
    <w:rsid w:val="00805814"/>
    <w:rsid w:val="00805A46"/>
    <w:rsid w:val="00805F55"/>
    <w:rsid w:val="00805F5D"/>
    <w:rsid w:val="00806376"/>
    <w:rsid w:val="008065B1"/>
    <w:rsid w:val="008065E6"/>
    <w:rsid w:val="00807390"/>
    <w:rsid w:val="00807396"/>
    <w:rsid w:val="00810529"/>
    <w:rsid w:val="00810FAA"/>
    <w:rsid w:val="008112F0"/>
    <w:rsid w:val="00811452"/>
    <w:rsid w:val="00812546"/>
    <w:rsid w:val="00812574"/>
    <w:rsid w:val="00812F1A"/>
    <w:rsid w:val="008159E8"/>
    <w:rsid w:val="00815A8C"/>
    <w:rsid w:val="00815EB5"/>
    <w:rsid w:val="00816826"/>
    <w:rsid w:val="00817E5A"/>
    <w:rsid w:val="008200CC"/>
    <w:rsid w:val="00820806"/>
    <w:rsid w:val="008217D5"/>
    <w:rsid w:val="00821E7E"/>
    <w:rsid w:val="008224F3"/>
    <w:rsid w:val="00823463"/>
    <w:rsid w:val="008239AD"/>
    <w:rsid w:val="00823DB5"/>
    <w:rsid w:val="00824F5C"/>
    <w:rsid w:val="00826C8C"/>
    <w:rsid w:val="00826DA0"/>
    <w:rsid w:val="008274CB"/>
    <w:rsid w:val="00831473"/>
    <w:rsid w:val="008315CC"/>
    <w:rsid w:val="008316A6"/>
    <w:rsid w:val="008318AF"/>
    <w:rsid w:val="00832898"/>
    <w:rsid w:val="008328A6"/>
    <w:rsid w:val="00832B52"/>
    <w:rsid w:val="00832E28"/>
    <w:rsid w:val="00833AA4"/>
    <w:rsid w:val="00834449"/>
    <w:rsid w:val="008351B5"/>
    <w:rsid w:val="00835467"/>
    <w:rsid w:val="008358F4"/>
    <w:rsid w:val="008362B7"/>
    <w:rsid w:val="00836F73"/>
    <w:rsid w:val="0083756C"/>
    <w:rsid w:val="00840305"/>
    <w:rsid w:val="008404C2"/>
    <w:rsid w:val="008406B5"/>
    <w:rsid w:val="00841FFD"/>
    <w:rsid w:val="0084308C"/>
    <w:rsid w:val="00843E53"/>
    <w:rsid w:val="00844B66"/>
    <w:rsid w:val="00845F5D"/>
    <w:rsid w:val="008468FF"/>
    <w:rsid w:val="00847317"/>
    <w:rsid w:val="00850205"/>
    <w:rsid w:val="00850260"/>
    <w:rsid w:val="00850BA0"/>
    <w:rsid w:val="00850E2B"/>
    <w:rsid w:val="00852A34"/>
    <w:rsid w:val="00852F62"/>
    <w:rsid w:val="00853D3F"/>
    <w:rsid w:val="0085407D"/>
    <w:rsid w:val="00854199"/>
    <w:rsid w:val="00854287"/>
    <w:rsid w:val="00855D1D"/>
    <w:rsid w:val="00856B64"/>
    <w:rsid w:val="00856F13"/>
    <w:rsid w:val="0085753A"/>
    <w:rsid w:val="00857727"/>
    <w:rsid w:val="00857B72"/>
    <w:rsid w:val="00857C24"/>
    <w:rsid w:val="008617DE"/>
    <w:rsid w:val="00861CE3"/>
    <w:rsid w:val="00861D06"/>
    <w:rsid w:val="00861FBF"/>
    <w:rsid w:val="00862E26"/>
    <w:rsid w:val="00862F4F"/>
    <w:rsid w:val="00863B4D"/>
    <w:rsid w:val="00864C99"/>
    <w:rsid w:val="00864D86"/>
    <w:rsid w:val="00864F92"/>
    <w:rsid w:val="008656D1"/>
    <w:rsid w:val="00865979"/>
    <w:rsid w:val="008668B3"/>
    <w:rsid w:val="00866B4F"/>
    <w:rsid w:val="0087113C"/>
    <w:rsid w:val="00871159"/>
    <w:rsid w:val="0087120D"/>
    <w:rsid w:val="00871841"/>
    <w:rsid w:val="00871ED1"/>
    <w:rsid w:val="00872B04"/>
    <w:rsid w:val="00872CB1"/>
    <w:rsid w:val="00874689"/>
    <w:rsid w:val="00874D5A"/>
    <w:rsid w:val="00875AB7"/>
    <w:rsid w:val="00875C77"/>
    <w:rsid w:val="0087614A"/>
    <w:rsid w:val="0087679D"/>
    <w:rsid w:val="00876D5E"/>
    <w:rsid w:val="00876F70"/>
    <w:rsid w:val="008770E2"/>
    <w:rsid w:val="008804F8"/>
    <w:rsid w:val="008809D3"/>
    <w:rsid w:val="00880E70"/>
    <w:rsid w:val="008830E4"/>
    <w:rsid w:val="00883CE9"/>
    <w:rsid w:val="008843B3"/>
    <w:rsid w:val="0088493F"/>
    <w:rsid w:val="00884BE2"/>
    <w:rsid w:val="008855A6"/>
    <w:rsid w:val="00885B43"/>
    <w:rsid w:val="00885E52"/>
    <w:rsid w:val="0088668C"/>
    <w:rsid w:val="00886D0B"/>
    <w:rsid w:val="0088726A"/>
    <w:rsid w:val="00887EDB"/>
    <w:rsid w:val="00891102"/>
    <w:rsid w:val="0089115B"/>
    <w:rsid w:val="008911BD"/>
    <w:rsid w:val="0089126A"/>
    <w:rsid w:val="00892387"/>
    <w:rsid w:val="008928B3"/>
    <w:rsid w:val="0089338A"/>
    <w:rsid w:val="00893D25"/>
    <w:rsid w:val="008946BD"/>
    <w:rsid w:val="008947A1"/>
    <w:rsid w:val="0089691E"/>
    <w:rsid w:val="008971A1"/>
    <w:rsid w:val="00897228"/>
    <w:rsid w:val="00897532"/>
    <w:rsid w:val="0089788E"/>
    <w:rsid w:val="008A042C"/>
    <w:rsid w:val="008A0C4B"/>
    <w:rsid w:val="008A10D1"/>
    <w:rsid w:val="008A1C13"/>
    <w:rsid w:val="008A21E1"/>
    <w:rsid w:val="008A3114"/>
    <w:rsid w:val="008A350D"/>
    <w:rsid w:val="008A3D33"/>
    <w:rsid w:val="008A3E08"/>
    <w:rsid w:val="008A4190"/>
    <w:rsid w:val="008A4CD0"/>
    <w:rsid w:val="008A4CF1"/>
    <w:rsid w:val="008A7438"/>
    <w:rsid w:val="008A7CB1"/>
    <w:rsid w:val="008B1158"/>
    <w:rsid w:val="008B199F"/>
    <w:rsid w:val="008B1BF1"/>
    <w:rsid w:val="008B1DDE"/>
    <w:rsid w:val="008B2CAE"/>
    <w:rsid w:val="008B2EB8"/>
    <w:rsid w:val="008B4167"/>
    <w:rsid w:val="008B44D0"/>
    <w:rsid w:val="008B45E1"/>
    <w:rsid w:val="008B4C34"/>
    <w:rsid w:val="008B57DE"/>
    <w:rsid w:val="008B5962"/>
    <w:rsid w:val="008B5985"/>
    <w:rsid w:val="008B657C"/>
    <w:rsid w:val="008B6B98"/>
    <w:rsid w:val="008B6CE9"/>
    <w:rsid w:val="008B77E1"/>
    <w:rsid w:val="008C06F4"/>
    <w:rsid w:val="008C0F47"/>
    <w:rsid w:val="008C14A7"/>
    <w:rsid w:val="008C2629"/>
    <w:rsid w:val="008C267F"/>
    <w:rsid w:val="008C3ABD"/>
    <w:rsid w:val="008C4D0F"/>
    <w:rsid w:val="008C5A00"/>
    <w:rsid w:val="008C69D1"/>
    <w:rsid w:val="008C70EA"/>
    <w:rsid w:val="008C717F"/>
    <w:rsid w:val="008C7318"/>
    <w:rsid w:val="008C76E2"/>
    <w:rsid w:val="008C7A0F"/>
    <w:rsid w:val="008D079A"/>
    <w:rsid w:val="008D07AE"/>
    <w:rsid w:val="008D0A9C"/>
    <w:rsid w:val="008D1390"/>
    <w:rsid w:val="008D167A"/>
    <w:rsid w:val="008D1999"/>
    <w:rsid w:val="008D1A15"/>
    <w:rsid w:val="008D1CE3"/>
    <w:rsid w:val="008D1F6D"/>
    <w:rsid w:val="008D24A7"/>
    <w:rsid w:val="008D4214"/>
    <w:rsid w:val="008D4799"/>
    <w:rsid w:val="008D4D2A"/>
    <w:rsid w:val="008D5113"/>
    <w:rsid w:val="008D5374"/>
    <w:rsid w:val="008D5CD0"/>
    <w:rsid w:val="008D7E7F"/>
    <w:rsid w:val="008E011F"/>
    <w:rsid w:val="008E02AA"/>
    <w:rsid w:val="008E1142"/>
    <w:rsid w:val="008E14BF"/>
    <w:rsid w:val="008E1C36"/>
    <w:rsid w:val="008E26E3"/>
    <w:rsid w:val="008E2E4A"/>
    <w:rsid w:val="008E358B"/>
    <w:rsid w:val="008E3976"/>
    <w:rsid w:val="008E3CF7"/>
    <w:rsid w:val="008E4365"/>
    <w:rsid w:val="008E549F"/>
    <w:rsid w:val="008E570C"/>
    <w:rsid w:val="008E577C"/>
    <w:rsid w:val="008E6011"/>
    <w:rsid w:val="008E6A2E"/>
    <w:rsid w:val="008E7127"/>
    <w:rsid w:val="008E75F6"/>
    <w:rsid w:val="008E7F4F"/>
    <w:rsid w:val="008F048A"/>
    <w:rsid w:val="008F056C"/>
    <w:rsid w:val="008F0687"/>
    <w:rsid w:val="008F0BFF"/>
    <w:rsid w:val="008F1D3A"/>
    <w:rsid w:val="008F1F96"/>
    <w:rsid w:val="008F2F59"/>
    <w:rsid w:val="008F32F9"/>
    <w:rsid w:val="008F5851"/>
    <w:rsid w:val="008F59B2"/>
    <w:rsid w:val="008F5AFE"/>
    <w:rsid w:val="008F6372"/>
    <w:rsid w:val="008F6E81"/>
    <w:rsid w:val="008F6F62"/>
    <w:rsid w:val="008F710E"/>
    <w:rsid w:val="0090006E"/>
    <w:rsid w:val="009007C5"/>
    <w:rsid w:val="0090101B"/>
    <w:rsid w:val="0090287C"/>
    <w:rsid w:val="009029B6"/>
    <w:rsid w:val="00902B8F"/>
    <w:rsid w:val="00902B9B"/>
    <w:rsid w:val="00903D9E"/>
    <w:rsid w:val="009041E6"/>
    <w:rsid w:val="0090522F"/>
    <w:rsid w:val="009057E2"/>
    <w:rsid w:val="009060FD"/>
    <w:rsid w:val="0090742E"/>
    <w:rsid w:val="00907B00"/>
    <w:rsid w:val="00910C05"/>
    <w:rsid w:val="00911207"/>
    <w:rsid w:val="00911443"/>
    <w:rsid w:val="009115F6"/>
    <w:rsid w:val="0091220F"/>
    <w:rsid w:val="0091238E"/>
    <w:rsid w:val="00912DDE"/>
    <w:rsid w:val="00913057"/>
    <w:rsid w:val="009135E2"/>
    <w:rsid w:val="00913C29"/>
    <w:rsid w:val="0091460F"/>
    <w:rsid w:val="00915756"/>
    <w:rsid w:val="00916699"/>
    <w:rsid w:val="0091690C"/>
    <w:rsid w:val="00916E87"/>
    <w:rsid w:val="00920870"/>
    <w:rsid w:val="00923368"/>
    <w:rsid w:val="0092393A"/>
    <w:rsid w:val="00923CC6"/>
    <w:rsid w:val="0092553E"/>
    <w:rsid w:val="00930799"/>
    <w:rsid w:val="009308D2"/>
    <w:rsid w:val="00930BDE"/>
    <w:rsid w:val="00931321"/>
    <w:rsid w:val="00932111"/>
    <w:rsid w:val="009326C1"/>
    <w:rsid w:val="009327FD"/>
    <w:rsid w:val="00932CEF"/>
    <w:rsid w:val="0093347B"/>
    <w:rsid w:val="00933C89"/>
    <w:rsid w:val="00933E13"/>
    <w:rsid w:val="00934489"/>
    <w:rsid w:val="0093506D"/>
    <w:rsid w:val="0093545C"/>
    <w:rsid w:val="0093583B"/>
    <w:rsid w:val="009360E7"/>
    <w:rsid w:val="009367D3"/>
    <w:rsid w:val="00937721"/>
    <w:rsid w:val="00937CA2"/>
    <w:rsid w:val="0094277A"/>
    <w:rsid w:val="00942A64"/>
    <w:rsid w:val="00942B75"/>
    <w:rsid w:val="00942B7E"/>
    <w:rsid w:val="009433DF"/>
    <w:rsid w:val="009447F2"/>
    <w:rsid w:val="0094485C"/>
    <w:rsid w:val="00944BFE"/>
    <w:rsid w:val="00945040"/>
    <w:rsid w:val="00945310"/>
    <w:rsid w:val="0094630D"/>
    <w:rsid w:val="00946367"/>
    <w:rsid w:val="00946F40"/>
    <w:rsid w:val="009501F6"/>
    <w:rsid w:val="0095093A"/>
    <w:rsid w:val="00950C22"/>
    <w:rsid w:val="00951676"/>
    <w:rsid w:val="009519AA"/>
    <w:rsid w:val="009519DD"/>
    <w:rsid w:val="00952184"/>
    <w:rsid w:val="00952465"/>
    <w:rsid w:val="0095247B"/>
    <w:rsid w:val="009526A2"/>
    <w:rsid w:val="0095282D"/>
    <w:rsid w:val="00952A82"/>
    <w:rsid w:val="00952F8E"/>
    <w:rsid w:val="0095454E"/>
    <w:rsid w:val="00954AA3"/>
    <w:rsid w:val="009550E7"/>
    <w:rsid w:val="0095567E"/>
    <w:rsid w:val="009558F8"/>
    <w:rsid w:val="009560A7"/>
    <w:rsid w:val="009572E2"/>
    <w:rsid w:val="00957611"/>
    <w:rsid w:val="009578EB"/>
    <w:rsid w:val="00957AF3"/>
    <w:rsid w:val="009608C4"/>
    <w:rsid w:val="0096145A"/>
    <w:rsid w:val="00961F95"/>
    <w:rsid w:val="009638C7"/>
    <w:rsid w:val="009646F4"/>
    <w:rsid w:val="0096496D"/>
    <w:rsid w:val="00965455"/>
    <w:rsid w:val="009663FF"/>
    <w:rsid w:val="00966C58"/>
    <w:rsid w:val="00967243"/>
    <w:rsid w:val="00967570"/>
    <w:rsid w:val="00967717"/>
    <w:rsid w:val="00967BBC"/>
    <w:rsid w:val="00967EBB"/>
    <w:rsid w:val="00970241"/>
    <w:rsid w:val="00970E33"/>
    <w:rsid w:val="00970E63"/>
    <w:rsid w:val="009714D1"/>
    <w:rsid w:val="00971EAA"/>
    <w:rsid w:val="009720CC"/>
    <w:rsid w:val="00972425"/>
    <w:rsid w:val="00972976"/>
    <w:rsid w:val="00972E4F"/>
    <w:rsid w:val="009734C0"/>
    <w:rsid w:val="0097567B"/>
    <w:rsid w:val="0097585C"/>
    <w:rsid w:val="00976437"/>
    <w:rsid w:val="00976EF5"/>
    <w:rsid w:val="009775BC"/>
    <w:rsid w:val="00977777"/>
    <w:rsid w:val="00977837"/>
    <w:rsid w:val="00980488"/>
    <w:rsid w:val="0098082E"/>
    <w:rsid w:val="00982B8D"/>
    <w:rsid w:val="00982E68"/>
    <w:rsid w:val="00982FFF"/>
    <w:rsid w:val="0098525A"/>
    <w:rsid w:val="00985357"/>
    <w:rsid w:val="0098536C"/>
    <w:rsid w:val="00985D47"/>
    <w:rsid w:val="00985DFF"/>
    <w:rsid w:val="009865F5"/>
    <w:rsid w:val="009900A6"/>
    <w:rsid w:val="00991618"/>
    <w:rsid w:val="00991CA8"/>
    <w:rsid w:val="0099213A"/>
    <w:rsid w:val="00992688"/>
    <w:rsid w:val="009930D6"/>
    <w:rsid w:val="00993586"/>
    <w:rsid w:val="00993EF5"/>
    <w:rsid w:val="009955FA"/>
    <w:rsid w:val="00995C6F"/>
    <w:rsid w:val="00995DE8"/>
    <w:rsid w:val="0099621E"/>
    <w:rsid w:val="00996AD7"/>
    <w:rsid w:val="00996D80"/>
    <w:rsid w:val="00996ECF"/>
    <w:rsid w:val="009971B0"/>
    <w:rsid w:val="0099796B"/>
    <w:rsid w:val="00997A68"/>
    <w:rsid w:val="009A0487"/>
    <w:rsid w:val="009A0549"/>
    <w:rsid w:val="009A0DDD"/>
    <w:rsid w:val="009A11E4"/>
    <w:rsid w:val="009A166C"/>
    <w:rsid w:val="009A1AAB"/>
    <w:rsid w:val="009A222D"/>
    <w:rsid w:val="009A2938"/>
    <w:rsid w:val="009A2F1C"/>
    <w:rsid w:val="009A3AA3"/>
    <w:rsid w:val="009A3D03"/>
    <w:rsid w:val="009A5590"/>
    <w:rsid w:val="009A5D62"/>
    <w:rsid w:val="009A682F"/>
    <w:rsid w:val="009B0B2D"/>
    <w:rsid w:val="009B1889"/>
    <w:rsid w:val="009B1DC3"/>
    <w:rsid w:val="009B1F09"/>
    <w:rsid w:val="009B1F0A"/>
    <w:rsid w:val="009B3030"/>
    <w:rsid w:val="009B37B0"/>
    <w:rsid w:val="009B3B85"/>
    <w:rsid w:val="009B531C"/>
    <w:rsid w:val="009B5613"/>
    <w:rsid w:val="009B56E0"/>
    <w:rsid w:val="009B5DB9"/>
    <w:rsid w:val="009B7A52"/>
    <w:rsid w:val="009B7F59"/>
    <w:rsid w:val="009C00B2"/>
    <w:rsid w:val="009C0ECB"/>
    <w:rsid w:val="009C1251"/>
    <w:rsid w:val="009C1B73"/>
    <w:rsid w:val="009C1CA4"/>
    <w:rsid w:val="009C1CD2"/>
    <w:rsid w:val="009C3DAF"/>
    <w:rsid w:val="009C3FDE"/>
    <w:rsid w:val="009C5244"/>
    <w:rsid w:val="009C52D5"/>
    <w:rsid w:val="009C5911"/>
    <w:rsid w:val="009C60A2"/>
    <w:rsid w:val="009C638D"/>
    <w:rsid w:val="009C6406"/>
    <w:rsid w:val="009C6465"/>
    <w:rsid w:val="009C65BD"/>
    <w:rsid w:val="009C6A48"/>
    <w:rsid w:val="009C7A7E"/>
    <w:rsid w:val="009D109A"/>
    <w:rsid w:val="009D1661"/>
    <w:rsid w:val="009D397D"/>
    <w:rsid w:val="009D4188"/>
    <w:rsid w:val="009D4832"/>
    <w:rsid w:val="009D49E7"/>
    <w:rsid w:val="009D4B4D"/>
    <w:rsid w:val="009D5639"/>
    <w:rsid w:val="009D56DD"/>
    <w:rsid w:val="009D598C"/>
    <w:rsid w:val="009D5B06"/>
    <w:rsid w:val="009D6439"/>
    <w:rsid w:val="009D6758"/>
    <w:rsid w:val="009D69C3"/>
    <w:rsid w:val="009D6F81"/>
    <w:rsid w:val="009D79A4"/>
    <w:rsid w:val="009D7ADC"/>
    <w:rsid w:val="009E0D18"/>
    <w:rsid w:val="009E14BA"/>
    <w:rsid w:val="009E1628"/>
    <w:rsid w:val="009E19A8"/>
    <w:rsid w:val="009E19D2"/>
    <w:rsid w:val="009E2C3F"/>
    <w:rsid w:val="009E2F35"/>
    <w:rsid w:val="009E307B"/>
    <w:rsid w:val="009E32C6"/>
    <w:rsid w:val="009E36F3"/>
    <w:rsid w:val="009E48A6"/>
    <w:rsid w:val="009E519A"/>
    <w:rsid w:val="009E541C"/>
    <w:rsid w:val="009E568B"/>
    <w:rsid w:val="009E5B7C"/>
    <w:rsid w:val="009E5EB7"/>
    <w:rsid w:val="009E68EC"/>
    <w:rsid w:val="009E6A2A"/>
    <w:rsid w:val="009E6FC8"/>
    <w:rsid w:val="009E782C"/>
    <w:rsid w:val="009E7A29"/>
    <w:rsid w:val="009E7B38"/>
    <w:rsid w:val="009F06ED"/>
    <w:rsid w:val="009F1542"/>
    <w:rsid w:val="009F1732"/>
    <w:rsid w:val="009F1D22"/>
    <w:rsid w:val="009F236E"/>
    <w:rsid w:val="009F26BD"/>
    <w:rsid w:val="009F2E00"/>
    <w:rsid w:val="009F3A49"/>
    <w:rsid w:val="009F3B6C"/>
    <w:rsid w:val="009F3E88"/>
    <w:rsid w:val="009F501B"/>
    <w:rsid w:val="009F5406"/>
    <w:rsid w:val="009F6D83"/>
    <w:rsid w:val="009F72A2"/>
    <w:rsid w:val="009F760D"/>
    <w:rsid w:val="00A00315"/>
    <w:rsid w:val="00A003C4"/>
    <w:rsid w:val="00A00B80"/>
    <w:rsid w:val="00A00C8E"/>
    <w:rsid w:val="00A01471"/>
    <w:rsid w:val="00A015F3"/>
    <w:rsid w:val="00A026A0"/>
    <w:rsid w:val="00A02CA0"/>
    <w:rsid w:val="00A03423"/>
    <w:rsid w:val="00A03718"/>
    <w:rsid w:val="00A04675"/>
    <w:rsid w:val="00A0473C"/>
    <w:rsid w:val="00A04AF5"/>
    <w:rsid w:val="00A05882"/>
    <w:rsid w:val="00A06307"/>
    <w:rsid w:val="00A063B0"/>
    <w:rsid w:val="00A07091"/>
    <w:rsid w:val="00A0769C"/>
    <w:rsid w:val="00A076B7"/>
    <w:rsid w:val="00A076D7"/>
    <w:rsid w:val="00A07BB2"/>
    <w:rsid w:val="00A111C5"/>
    <w:rsid w:val="00A11C03"/>
    <w:rsid w:val="00A128EF"/>
    <w:rsid w:val="00A12A1C"/>
    <w:rsid w:val="00A12AC6"/>
    <w:rsid w:val="00A1318A"/>
    <w:rsid w:val="00A13515"/>
    <w:rsid w:val="00A144D6"/>
    <w:rsid w:val="00A146D3"/>
    <w:rsid w:val="00A148D5"/>
    <w:rsid w:val="00A15B2D"/>
    <w:rsid w:val="00A16405"/>
    <w:rsid w:val="00A17035"/>
    <w:rsid w:val="00A17328"/>
    <w:rsid w:val="00A20262"/>
    <w:rsid w:val="00A20C6F"/>
    <w:rsid w:val="00A217C8"/>
    <w:rsid w:val="00A21D19"/>
    <w:rsid w:val="00A22C5A"/>
    <w:rsid w:val="00A22E1B"/>
    <w:rsid w:val="00A23473"/>
    <w:rsid w:val="00A24755"/>
    <w:rsid w:val="00A24E87"/>
    <w:rsid w:val="00A24F1B"/>
    <w:rsid w:val="00A25106"/>
    <w:rsid w:val="00A25C77"/>
    <w:rsid w:val="00A25FAA"/>
    <w:rsid w:val="00A26A9B"/>
    <w:rsid w:val="00A272B4"/>
    <w:rsid w:val="00A27518"/>
    <w:rsid w:val="00A2757B"/>
    <w:rsid w:val="00A27869"/>
    <w:rsid w:val="00A27DFA"/>
    <w:rsid w:val="00A315FD"/>
    <w:rsid w:val="00A3262D"/>
    <w:rsid w:val="00A3277F"/>
    <w:rsid w:val="00A32CC8"/>
    <w:rsid w:val="00A331BD"/>
    <w:rsid w:val="00A3592D"/>
    <w:rsid w:val="00A37291"/>
    <w:rsid w:val="00A40850"/>
    <w:rsid w:val="00A41B58"/>
    <w:rsid w:val="00A42755"/>
    <w:rsid w:val="00A42772"/>
    <w:rsid w:val="00A42B17"/>
    <w:rsid w:val="00A4379F"/>
    <w:rsid w:val="00A439F7"/>
    <w:rsid w:val="00A43CBA"/>
    <w:rsid w:val="00A4456A"/>
    <w:rsid w:val="00A4535B"/>
    <w:rsid w:val="00A4543F"/>
    <w:rsid w:val="00A45D4C"/>
    <w:rsid w:val="00A46533"/>
    <w:rsid w:val="00A4774F"/>
    <w:rsid w:val="00A47B0E"/>
    <w:rsid w:val="00A50969"/>
    <w:rsid w:val="00A514D8"/>
    <w:rsid w:val="00A51707"/>
    <w:rsid w:val="00A5242B"/>
    <w:rsid w:val="00A527F7"/>
    <w:rsid w:val="00A529A5"/>
    <w:rsid w:val="00A52E64"/>
    <w:rsid w:val="00A53AB4"/>
    <w:rsid w:val="00A541D3"/>
    <w:rsid w:val="00A54231"/>
    <w:rsid w:val="00A5484D"/>
    <w:rsid w:val="00A55199"/>
    <w:rsid w:val="00A56304"/>
    <w:rsid w:val="00A568A2"/>
    <w:rsid w:val="00A570D6"/>
    <w:rsid w:val="00A60648"/>
    <w:rsid w:val="00A61C3D"/>
    <w:rsid w:val="00A62B3D"/>
    <w:rsid w:val="00A62F73"/>
    <w:rsid w:val="00A633E1"/>
    <w:rsid w:val="00A63975"/>
    <w:rsid w:val="00A641B8"/>
    <w:rsid w:val="00A6442F"/>
    <w:rsid w:val="00A6462C"/>
    <w:rsid w:val="00A64BED"/>
    <w:rsid w:val="00A64C3C"/>
    <w:rsid w:val="00A65250"/>
    <w:rsid w:val="00A655E9"/>
    <w:rsid w:val="00A65634"/>
    <w:rsid w:val="00A65B71"/>
    <w:rsid w:val="00A65DF1"/>
    <w:rsid w:val="00A66152"/>
    <w:rsid w:val="00A668C4"/>
    <w:rsid w:val="00A66D69"/>
    <w:rsid w:val="00A66DFC"/>
    <w:rsid w:val="00A6745C"/>
    <w:rsid w:val="00A7006A"/>
    <w:rsid w:val="00A70B1D"/>
    <w:rsid w:val="00A70F9F"/>
    <w:rsid w:val="00A71B8A"/>
    <w:rsid w:val="00A727FD"/>
    <w:rsid w:val="00A737DE"/>
    <w:rsid w:val="00A7391E"/>
    <w:rsid w:val="00A73A51"/>
    <w:rsid w:val="00A73DB1"/>
    <w:rsid w:val="00A74983"/>
    <w:rsid w:val="00A75326"/>
    <w:rsid w:val="00A75C46"/>
    <w:rsid w:val="00A770AF"/>
    <w:rsid w:val="00A77671"/>
    <w:rsid w:val="00A7776F"/>
    <w:rsid w:val="00A81C22"/>
    <w:rsid w:val="00A81CA3"/>
    <w:rsid w:val="00A830B1"/>
    <w:rsid w:val="00A830D4"/>
    <w:rsid w:val="00A8381F"/>
    <w:rsid w:val="00A845A2"/>
    <w:rsid w:val="00A84BDA"/>
    <w:rsid w:val="00A84DA9"/>
    <w:rsid w:val="00A87F22"/>
    <w:rsid w:val="00A90D16"/>
    <w:rsid w:val="00A90F15"/>
    <w:rsid w:val="00A91437"/>
    <w:rsid w:val="00A91F6F"/>
    <w:rsid w:val="00A9266E"/>
    <w:rsid w:val="00A928DE"/>
    <w:rsid w:val="00A93892"/>
    <w:rsid w:val="00A94220"/>
    <w:rsid w:val="00A947AB"/>
    <w:rsid w:val="00A948C9"/>
    <w:rsid w:val="00A9578B"/>
    <w:rsid w:val="00A9656C"/>
    <w:rsid w:val="00A96E7D"/>
    <w:rsid w:val="00AA04EE"/>
    <w:rsid w:val="00AA051C"/>
    <w:rsid w:val="00AA0DE4"/>
    <w:rsid w:val="00AA11D5"/>
    <w:rsid w:val="00AA1989"/>
    <w:rsid w:val="00AA21EB"/>
    <w:rsid w:val="00AA31AB"/>
    <w:rsid w:val="00AA492D"/>
    <w:rsid w:val="00AA4D77"/>
    <w:rsid w:val="00AA693B"/>
    <w:rsid w:val="00AA6B36"/>
    <w:rsid w:val="00AA6F73"/>
    <w:rsid w:val="00AA72CD"/>
    <w:rsid w:val="00AA7876"/>
    <w:rsid w:val="00AA7ED2"/>
    <w:rsid w:val="00AB0AC7"/>
    <w:rsid w:val="00AB1D6E"/>
    <w:rsid w:val="00AB2FD9"/>
    <w:rsid w:val="00AB367E"/>
    <w:rsid w:val="00AB3B74"/>
    <w:rsid w:val="00AB4771"/>
    <w:rsid w:val="00AB4C65"/>
    <w:rsid w:val="00AB5BC2"/>
    <w:rsid w:val="00AB65F2"/>
    <w:rsid w:val="00AB69A2"/>
    <w:rsid w:val="00AB6B6A"/>
    <w:rsid w:val="00AB6E4B"/>
    <w:rsid w:val="00AB70BC"/>
    <w:rsid w:val="00AB7443"/>
    <w:rsid w:val="00AB74F9"/>
    <w:rsid w:val="00AB7775"/>
    <w:rsid w:val="00AB7B78"/>
    <w:rsid w:val="00AC077E"/>
    <w:rsid w:val="00AC0B96"/>
    <w:rsid w:val="00AC12AB"/>
    <w:rsid w:val="00AC13DB"/>
    <w:rsid w:val="00AC1CCA"/>
    <w:rsid w:val="00AC215A"/>
    <w:rsid w:val="00AC456B"/>
    <w:rsid w:val="00AC45B9"/>
    <w:rsid w:val="00AC4E25"/>
    <w:rsid w:val="00AC67AA"/>
    <w:rsid w:val="00AC6A0B"/>
    <w:rsid w:val="00AC6DCA"/>
    <w:rsid w:val="00AC73A1"/>
    <w:rsid w:val="00AC7737"/>
    <w:rsid w:val="00AC7D43"/>
    <w:rsid w:val="00AC7E0E"/>
    <w:rsid w:val="00AC7E3D"/>
    <w:rsid w:val="00AD0F75"/>
    <w:rsid w:val="00AD1669"/>
    <w:rsid w:val="00AD176E"/>
    <w:rsid w:val="00AD2262"/>
    <w:rsid w:val="00AD2A61"/>
    <w:rsid w:val="00AD3182"/>
    <w:rsid w:val="00AD4A58"/>
    <w:rsid w:val="00AD569D"/>
    <w:rsid w:val="00AD5EA3"/>
    <w:rsid w:val="00AD6F97"/>
    <w:rsid w:val="00AE023B"/>
    <w:rsid w:val="00AE0650"/>
    <w:rsid w:val="00AE18F3"/>
    <w:rsid w:val="00AE1957"/>
    <w:rsid w:val="00AE2585"/>
    <w:rsid w:val="00AE3E4A"/>
    <w:rsid w:val="00AE40A9"/>
    <w:rsid w:val="00AE4361"/>
    <w:rsid w:val="00AE4CB3"/>
    <w:rsid w:val="00AE4DC6"/>
    <w:rsid w:val="00AE4E36"/>
    <w:rsid w:val="00AE4E3C"/>
    <w:rsid w:val="00AE597C"/>
    <w:rsid w:val="00AE5BE0"/>
    <w:rsid w:val="00AE5F36"/>
    <w:rsid w:val="00AE6A6F"/>
    <w:rsid w:val="00AE6CDF"/>
    <w:rsid w:val="00AF00E7"/>
    <w:rsid w:val="00AF0A60"/>
    <w:rsid w:val="00AF0D8A"/>
    <w:rsid w:val="00AF0F82"/>
    <w:rsid w:val="00AF119F"/>
    <w:rsid w:val="00AF1560"/>
    <w:rsid w:val="00AF1BD6"/>
    <w:rsid w:val="00AF1EA1"/>
    <w:rsid w:val="00AF22EA"/>
    <w:rsid w:val="00AF39C9"/>
    <w:rsid w:val="00AF4123"/>
    <w:rsid w:val="00AF5067"/>
    <w:rsid w:val="00AF59B3"/>
    <w:rsid w:val="00AF66C6"/>
    <w:rsid w:val="00AF6CC3"/>
    <w:rsid w:val="00B001B3"/>
    <w:rsid w:val="00B00A58"/>
    <w:rsid w:val="00B00E34"/>
    <w:rsid w:val="00B00F2F"/>
    <w:rsid w:val="00B01411"/>
    <w:rsid w:val="00B01B74"/>
    <w:rsid w:val="00B01F51"/>
    <w:rsid w:val="00B03F9F"/>
    <w:rsid w:val="00B04411"/>
    <w:rsid w:val="00B045BB"/>
    <w:rsid w:val="00B070BF"/>
    <w:rsid w:val="00B07E44"/>
    <w:rsid w:val="00B10520"/>
    <w:rsid w:val="00B107BC"/>
    <w:rsid w:val="00B119BD"/>
    <w:rsid w:val="00B124AB"/>
    <w:rsid w:val="00B12B62"/>
    <w:rsid w:val="00B144B3"/>
    <w:rsid w:val="00B15196"/>
    <w:rsid w:val="00B16342"/>
    <w:rsid w:val="00B16739"/>
    <w:rsid w:val="00B17584"/>
    <w:rsid w:val="00B17C00"/>
    <w:rsid w:val="00B2037D"/>
    <w:rsid w:val="00B2052E"/>
    <w:rsid w:val="00B20699"/>
    <w:rsid w:val="00B21282"/>
    <w:rsid w:val="00B21C7E"/>
    <w:rsid w:val="00B223F8"/>
    <w:rsid w:val="00B22CA3"/>
    <w:rsid w:val="00B240D0"/>
    <w:rsid w:val="00B25162"/>
    <w:rsid w:val="00B25D88"/>
    <w:rsid w:val="00B26EF7"/>
    <w:rsid w:val="00B27AC6"/>
    <w:rsid w:val="00B302AA"/>
    <w:rsid w:val="00B30C93"/>
    <w:rsid w:val="00B30E66"/>
    <w:rsid w:val="00B326CE"/>
    <w:rsid w:val="00B32FFF"/>
    <w:rsid w:val="00B334C0"/>
    <w:rsid w:val="00B33B09"/>
    <w:rsid w:val="00B33BCF"/>
    <w:rsid w:val="00B34010"/>
    <w:rsid w:val="00B34772"/>
    <w:rsid w:val="00B35FAF"/>
    <w:rsid w:val="00B35FCD"/>
    <w:rsid w:val="00B36813"/>
    <w:rsid w:val="00B36FB1"/>
    <w:rsid w:val="00B3779B"/>
    <w:rsid w:val="00B37A59"/>
    <w:rsid w:val="00B37A85"/>
    <w:rsid w:val="00B40079"/>
    <w:rsid w:val="00B40B29"/>
    <w:rsid w:val="00B40E8B"/>
    <w:rsid w:val="00B4123D"/>
    <w:rsid w:val="00B41CF4"/>
    <w:rsid w:val="00B41E60"/>
    <w:rsid w:val="00B41E69"/>
    <w:rsid w:val="00B41EBA"/>
    <w:rsid w:val="00B42301"/>
    <w:rsid w:val="00B4230C"/>
    <w:rsid w:val="00B42703"/>
    <w:rsid w:val="00B4313A"/>
    <w:rsid w:val="00B43A84"/>
    <w:rsid w:val="00B43AAE"/>
    <w:rsid w:val="00B43D87"/>
    <w:rsid w:val="00B45072"/>
    <w:rsid w:val="00B46419"/>
    <w:rsid w:val="00B46937"/>
    <w:rsid w:val="00B46D86"/>
    <w:rsid w:val="00B46DA0"/>
    <w:rsid w:val="00B47143"/>
    <w:rsid w:val="00B47FD2"/>
    <w:rsid w:val="00B50821"/>
    <w:rsid w:val="00B50953"/>
    <w:rsid w:val="00B50BA1"/>
    <w:rsid w:val="00B50FBD"/>
    <w:rsid w:val="00B50FC2"/>
    <w:rsid w:val="00B51034"/>
    <w:rsid w:val="00B512EC"/>
    <w:rsid w:val="00B525DA"/>
    <w:rsid w:val="00B52ABB"/>
    <w:rsid w:val="00B530CD"/>
    <w:rsid w:val="00B54F79"/>
    <w:rsid w:val="00B55A3B"/>
    <w:rsid w:val="00B57D25"/>
    <w:rsid w:val="00B57DC0"/>
    <w:rsid w:val="00B57E79"/>
    <w:rsid w:val="00B6009A"/>
    <w:rsid w:val="00B600F2"/>
    <w:rsid w:val="00B601E2"/>
    <w:rsid w:val="00B60A36"/>
    <w:rsid w:val="00B61123"/>
    <w:rsid w:val="00B61B99"/>
    <w:rsid w:val="00B61CEB"/>
    <w:rsid w:val="00B623C3"/>
    <w:rsid w:val="00B628F8"/>
    <w:rsid w:val="00B62A30"/>
    <w:rsid w:val="00B62BE6"/>
    <w:rsid w:val="00B63595"/>
    <w:rsid w:val="00B636CE"/>
    <w:rsid w:val="00B63C6E"/>
    <w:rsid w:val="00B63D72"/>
    <w:rsid w:val="00B641E6"/>
    <w:rsid w:val="00B64467"/>
    <w:rsid w:val="00B64BAA"/>
    <w:rsid w:val="00B65BBA"/>
    <w:rsid w:val="00B66E6C"/>
    <w:rsid w:val="00B67B06"/>
    <w:rsid w:val="00B67B6B"/>
    <w:rsid w:val="00B70293"/>
    <w:rsid w:val="00B7091B"/>
    <w:rsid w:val="00B71233"/>
    <w:rsid w:val="00B72A1D"/>
    <w:rsid w:val="00B735A4"/>
    <w:rsid w:val="00B7419D"/>
    <w:rsid w:val="00B75593"/>
    <w:rsid w:val="00B755C7"/>
    <w:rsid w:val="00B75B06"/>
    <w:rsid w:val="00B75C63"/>
    <w:rsid w:val="00B75D5E"/>
    <w:rsid w:val="00B75EDA"/>
    <w:rsid w:val="00B76704"/>
    <w:rsid w:val="00B76980"/>
    <w:rsid w:val="00B769DA"/>
    <w:rsid w:val="00B76CC7"/>
    <w:rsid w:val="00B77641"/>
    <w:rsid w:val="00B77DB7"/>
    <w:rsid w:val="00B77E0D"/>
    <w:rsid w:val="00B8098D"/>
    <w:rsid w:val="00B812F2"/>
    <w:rsid w:val="00B813AE"/>
    <w:rsid w:val="00B81C61"/>
    <w:rsid w:val="00B81FA7"/>
    <w:rsid w:val="00B82963"/>
    <w:rsid w:val="00B82C0F"/>
    <w:rsid w:val="00B8317A"/>
    <w:rsid w:val="00B844C1"/>
    <w:rsid w:val="00B846A2"/>
    <w:rsid w:val="00B850FF"/>
    <w:rsid w:val="00B8537C"/>
    <w:rsid w:val="00B8551D"/>
    <w:rsid w:val="00B857C2"/>
    <w:rsid w:val="00B85B7C"/>
    <w:rsid w:val="00B85E9D"/>
    <w:rsid w:val="00B86381"/>
    <w:rsid w:val="00B86863"/>
    <w:rsid w:val="00B86CEE"/>
    <w:rsid w:val="00B8743E"/>
    <w:rsid w:val="00B87477"/>
    <w:rsid w:val="00B91A11"/>
    <w:rsid w:val="00B91D0F"/>
    <w:rsid w:val="00B91FA6"/>
    <w:rsid w:val="00B92BF4"/>
    <w:rsid w:val="00B935DE"/>
    <w:rsid w:val="00B94075"/>
    <w:rsid w:val="00B94142"/>
    <w:rsid w:val="00B9525A"/>
    <w:rsid w:val="00B95767"/>
    <w:rsid w:val="00B957AA"/>
    <w:rsid w:val="00B95DCD"/>
    <w:rsid w:val="00B96971"/>
    <w:rsid w:val="00B9705F"/>
    <w:rsid w:val="00B97986"/>
    <w:rsid w:val="00BA0402"/>
    <w:rsid w:val="00BA0F07"/>
    <w:rsid w:val="00BA1449"/>
    <w:rsid w:val="00BA2107"/>
    <w:rsid w:val="00BA2779"/>
    <w:rsid w:val="00BA2AD3"/>
    <w:rsid w:val="00BA2DEC"/>
    <w:rsid w:val="00BA3B2C"/>
    <w:rsid w:val="00BA507F"/>
    <w:rsid w:val="00BA551C"/>
    <w:rsid w:val="00BA5DD5"/>
    <w:rsid w:val="00BA635C"/>
    <w:rsid w:val="00BA637F"/>
    <w:rsid w:val="00BA66E3"/>
    <w:rsid w:val="00BA6832"/>
    <w:rsid w:val="00BA75B7"/>
    <w:rsid w:val="00BA7B34"/>
    <w:rsid w:val="00BB0307"/>
    <w:rsid w:val="00BB0555"/>
    <w:rsid w:val="00BB0B19"/>
    <w:rsid w:val="00BB1F02"/>
    <w:rsid w:val="00BB41DF"/>
    <w:rsid w:val="00BB5291"/>
    <w:rsid w:val="00BB574D"/>
    <w:rsid w:val="00BB6AB6"/>
    <w:rsid w:val="00BB6C70"/>
    <w:rsid w:val="00BB74DE"/>
    <w:rsid w:val="00BC0598"/>
    <w:rsid w:val="00BC080D"/>
    <w:rsid w:val="00BC1357"/>
    <w:rsid w:val="00BC14A2"/>
    <w:rsid w:val="00BC2721"/>
    <w:rsid w:val="00BC2931"/>
    <w:rsid w:val="00BC426B"/>
    <w:rsid w:val="00BC5133"/>
    <w:rsid w:val="00BC54F8"/>
    <w:rsid w:val="00BC5FCC"/>
    <w:rsid w:val="00BC746D"/>
    <w:rsid w:val="00BC7F5B"/>
    <w:rsid w:val="00BD031F"/>
    <w:rsid w:val="00BD07C1"/>
    <w:rsid w:val="00BD0DA1"/>
    <w:rsid w:val="00BD12EF"/>
    <w:rsid w:val="00BD14CE"/>
    <w:rsid w:val="00BD1A51"/>
    <w:rsid w:val="00BD1EFC"/>
    <w:rsid w:val="00BD2029"/>
    <w:rsid w:val="00BD27B1"/>
    <w:rsid w:val="00BD30A7"/>
    <w:rsid w:val="00BD34B2"/>
    <w:rsid w:val="00BD449B"/>
    <w:rsid w:val="00BD4597"/>
    <w:rsid w:val="00BD5720"/>
    <w:rsid w:val="00BD66DE"/>
    <w:rsid w:val="00BD7210"/>
    <w:rsid w:val="00BD76B7"/>
    <w:rsid w:val="00BE0482"/>
    <w:rsid w:val="00BE0B73"/>
    <w:rsid w:val="00BE1794"/>
    <w:rsid w:val="00BE18C6"/>
    <w:rsid w:val="00BE192C"/>
    <w:rsid w:val="00BE1BB7"/>
    <w:rsid w:val="00BE22A7"/>
    <w:rsid w:val="00BE2F4D"/>
    <w:rsid w:val="00BE4326"/>
    <w:rsid w:val="00BE4E16"/>
    <w:rsid w:val="00BE4F68"/>
    <w:rsid w:val="00BE5472"/>
    <w:rsid w:val="00BE6328"/>
    <w:rsid w:val="00BE74BC"/>
    <w:rsid w:val="00BF0196"/>
    <w:rsid w:val="00BF028E"/>
    <w:rsid w:val="00BF07A7"/>
    <w:rsid w:val="00BF0C14"/>
    <w:rsid w:val="00BF0F0B"/>
    <w:rsid w:val="00BF2336"/>
    <w:rsid w:val="00BF29EE"/>
    <w:rsid w:val="00BF37B6"/>
    <w:rsid w:val="00BF44F1"/>
    <w:rsid w:val="00BF5852"/>
    <w:rsid w:val="00BF5A3F"/>
    <w:rsid w:val="00BF5E4E"/>
    <w:rsid w:val="00BF66CD"/>
    <w:rsid w:val="00BF780B"/>
    <w:rsid w:val="00BF78CF"/>
    <w:rsid w:val="00BF7FD7"/>
    <w:rsid w:val="00C007B9"/>
    <w:rsid w:val="00C008FA"/>
    <w:rsid w:val="00C01521"/>
    <w:rsid w:val="00C02D8A"/>
    <w:rsid w:val="00C037D2"/>
    <w:rsid w:val="00C04AE1"/>
    <w:rsid w:val="00C04F10"/>
    <w:rsid w:val="00C05087"/>
    <w:rsid w:val="00C0542D"/>
    <w:rsid w:val="00C057BA"/>
    <w:rsid w:val="00C05F22"/>
    <w:rsid w:val="00C06853"/>
    <w:rsid w:val="00C07994"/>
    <w:rsid w:val="00C079B9"/>
    <w:rsid w:val="00C07C52"/>
    <w:rsid w:val="00C07F34"/>
    <w:rsid w:val="00C102C8"/>
    <w:rsid w:val="00C10EDC"/>
    <w:rsid w:val="00C111D2"/>
    <w:rsid w:val="00C11349"/>
    <w:rsid w:val="00C11446"/>
    <w:rsid w:val="00C11452"/>
    <w:rsid w:val="00C11C67"/>
    <w:rsid w:val="00C11C85"/>
    <w:rsid w:val="00C12293"/>
    <w:rsid w:val="00C12774"/>
    <w:rsid w:val="00C12EB9"/>
    <w:rsid w:val="00C13BF6"/>
    <w:rsid w:val="00C1431A"/>
    <w:rsid w:val="00C148A7"/>
    <w:rsid w:val="00C14AA4"/>
    <w:rsid w:val="00C14AED"/>
    <w:rsid w:val="00C14D9F"/>
    <w:rsid w:val="00C1524C"/>
    <w:rsid w:val="00C15A20"/>
    <w:rsid w:val="00C15ED3"/>
    <w:rsid w:val="00C162FA"/>
    <w:rsid w:val="00C16659"/>
    <w:rsid w:val="00C16D7D"/>
    <w:rsid w:val="00C171C8"/>
    <w:rsid w:val="00C174CC"/>
    <w:rsid w:val="00C174E0"/>
    <w:rsid w:val="00C20E1A"/>
    <w:rsid w:val="00C21A7B"/>
    <w:rsid w:val="00C23F81"/>
    <w:rsid w:val="00C24F36"/>
    <w:rsid w:val="00C25C7C"/>
    <w:rsid w:val="00C2629F"/>
    <w:rsid w:val="00C26A66"/>
    <w:rsid w:val="00C26ABF"/>
    <w:rsid w:val="00C26BA8"/>
    <w:rsid w:val="00C26CCB"/>
    <w:rsid w:val="00C278A9"/>
    <w:rsid w:val="00C27AEB"/>
    <w:rsid w:val="00C3096F"/>
    <w:rsid w:val="00C31B8C"/>
    <w:rsid w:val="00C31C54"/>
    <w:rsid w:val="00C323A6"/>
    <w:rsid w:val="00C32BE4"/>
    <w:rsid w:val="00C336C9"/>
    <w:rsid w:val="00C34688"/>
    <w:rsid w:val="00C3550A"/>
    <w:rsid w:val="00C361D2"/>
    <w:rsid w:val="00C36993"/>
    <w:rsid w:val="00C37170"/>
    <w:rsid w:val="00C4186B"/>
    <w:rsid w:val="00C41FF1"/>
    <w:rsid w:val="00C42F64"/>
    <w:rsid w:val="00C43B81"/>
    <w:rsid w:val="00C44D1E"/>
    <w:rsid w:val="00C44D4B"/>
    <w:rsid w:val="00C45CB2"/>
    <w:rsid w:val="00C46A6B"/>
    <w:rsid w:val="00C47423"/>
    <w:rsid w:val="00C47DF4"/>
    <w:rsid w:val="00C50296"/>
    <w:rsid w:val="00C504C8"/>
    <w:rsid w:val="00C511A6"/>
    <w:rsid w:val="00C51739"/>
    <w:rsid w:val="00C53C9F"/>
    <w:rsid w:val="00C53F0D"/>
    <w:rsid w:val="00C5462B"/>
    <w:rsid w:val="00C54632"/>
    <w:rsid w:val="00C546BE"/>
    <w:rsid w:val="00C54D88"/>
    <w:rsid w:val="00C5560F"/>
    <w:rsid w:val="00C5748F"/>
    <w:rsid w:val="00C57D45"/>
    <w:rsid w:val="00C60596"/>
    <w:rsid w:val="00C60676"/>
    <w:rsid w:val="00C60862"/>
    <w:rsid w:val="00C60A05"/>
    <w:rsid w:val="00C61F96"/>
    <w:rsid w:val="00C62732"/>
    <w:rsid w:val="00C62F10"/>
    <w:rsid w:val="00C638B7"/>
    <w:rsid w:val="00C641C1"/>
    <w:rsid w:val="00C646E9"/>
    <w:rsid w:val="00C64A15"/>
    <w:rsid w:val="00C64B2F"/>
    <w:rsid w:val="00C64B4C"/>
    <w:rsid w:val="00C66B59"/>
    <w:rsid w:val="00C66FEC"/>
    <w:rsid w:val="00C675BB"/>
    <w:rsid w:val="00C70A11"/>
    <w:rsid w:val="00C70A2E"/>
    <w:rsid w:val="00C70CEE"/>
    <w:rsid w:val="00C70F54"/>
    <w:rsid w:val="00C7162E"/>
    <w:rsid w:val="00C721D6"/>
    <w:rsid w:val="00C7289D"/>
    <w:rsid w:val="00C72F48"/>
    <w:rsid w:val="00C7425C"/>
    <w:rsid w:val="00C74547"/>
    <w:rsid w:val="00C755C2"/>
    <w:rsid w:val="00C75614"/>
    <w:rsid w:val="00C76387"/>
    <w:rsid w:val="00C7649C"/>
    <w:rsid w:val="00C765B4"/>
    <w:rsid w:val="00C772EE"/>
    <w:rsid w:val="00C77814"/>
    <w:rsid w:val="00C77EAB"/>
    <w:rsid w:val="00C80313"/>
    <w:rsid w:val="00C8033E"/>
    <w:rsid w:val="00C80AA4"/>
    <w:rsid w:val="00C81C5D"/>
    <w:rsid w:val="00C8207E"/>
    <w:rsid w:val="00C82BD5"/>
    <w:rsid w:val="00C82DC6"/>
    <w:rsid w:val="00C8377C"/>
    <w:rsid w:val="00C84542"/>
    <w:rsid w:val="00C84575"/>
    <w:rsid w:val="00C84929"/>
    <w:rsid w:val="00C84E81"/>
    <w:rsid w:val="00C85AFC"/>
    <w:rsid w:val="00C86A05"/>
    <w:rsid w:val="00C86AE8"/>
    <w:rsid w:val="00C87028"/>
    <w:rsid w:val="00C8763A"/>
    <w:rsid w:val="00C87993"/>
    <w:rsid w:val="00C9092E"/>
    <w:rsid w:val="00C91059"/>
    <w:rsid w:val="00C91572"/>
    <w:rsid w:val="00C9178E"/>
    <w:rsid w:val="00C91FA6"/>
    <w:rsid w:val="00C9244F"/>
    <w:rsid w:val="00C9351C"/>
    <w:rsid w:val="00C938CC"/>
    <w:rsid w:val="00C93A28"/>
    <w:rsid w:val="00C9433C"/>
    <w:rsid w:val="00C945E2"/>
    <w:rsid w:val="00C95842"/>
    <w:rsid w:val="00C96799"/>
    <w:rsid w:val="00C96C79"/>
    <w:rsid w:val="00C97641"/>
    <w:rsid w:val="00CA0001"/>
    <w:rsid w:val="00CA025F"/>
    <w:rsid w:val="00CA0884"/>
    <w:rsid w:val="00CA0F5C"/>
    <w:rsid w:val="00CA1AC3"/>
    <w:rsid w:val="00CA26FF"/>
    <w:rsid w:val="00CA2C45"/>
    <w:rsid w:val="00CA2C90"/>
    <w:rsid w:val="00CA379E"/>
    <w:rsid w:val="00CA3EA1"/>
    <w:rsid w:val="00CA46EE"/>
    <w:rsid w:val="00CA48B6"/>
    <w:rsid w:val="00CA4FE3"/>
    <w:rsid w:val="00CA5F6B"/>
    <w:rsid w:val="00CA60D7"/>
    <w:rsid w:val="00CA61E4"/>
    <w:rsid w:val="00CA6BB2"/>
    <w:rsid w:val="00CA6E26"/>
    <w:rsid w:val="00CA7AA4"/>
    <w:rsid w:val="00CB0B9C"/>
    <w:rsid w:val="00CB0CD8"/>
    <w:rsid w:val="00CB0F36"/>
    <w:rsid w:val="00CB13B1"/>
    <w:rsid w:val="00CB1BC1"/>
    <w:rsid w:val="00CB1E67"/>
    <w:rsid w:val="00CB3D2F"/>
    <w:rsid w:val="00CB3E73"/>
    <w:rsid w:val="00CB4509"/>
    <w:rsid w:val="00CB55E6"/>
    <w:rsid w:val="00CB5AFF"/>
    <w:rsid w:val="00CB634E"/>
    <w:rsid w:val="00CB69B4"/>
    <w:rsid w:val="00CB78AB"/>
    <w:rsid w:val="00CC1464"/>
    <w:rsid w:val="00CC186A"/>
    <w:rsid w:val="00CC1B53"/>
    <w:rsid w:val="00CC2264"/>
    <w:rsid w:val="00CC25F5"/>
    <w:rsid w:val="00CC2AD4"/>
    <w:rsid w:val="00CC3DFB"/>
    <w:rsid w:val="00CC4A76"/>
    <w:rsid w:val="00CC5993"/>
    <w:rsid w:val="00CC5ECB"/>
    <w:rsid w:val="00CC5F39"/>
    <w:rsid w:val="00CC5F92"/>
    <w:rsid w:val="00CC642D"/>
    <w:rsid w:val="00CC6C42"/>
    <w:rsid w:val="00CC6CEB"/>
    <w:rsid w:val="00CC7A78"/>
    <w:rsid w:val="00CC7DA4"/>
    <w:rsid w:val="00CD026C"/>
    <w:rsid w:val="00CD0AFE"/>
    <w:rsid w:val="00CD0E06"/>
    <w:rsid w:val="00CD178D"/>
    <w:rsid w:val="00CD18DD"/>
    <w:rsid w:val="00CD1A59"/>
    <w:rsid w:val="00CD1B32"/>
    <w:rsid w:val="00CD1C8D"/>
    <w:rsid w:val="00CD1D78"/>
    <w:rsid w:val="00CD210A"/>
    <w:rsid w:val="00CD2C62"/>
    <w:rsid w:val="00CD2CA0"/>
    <w:rsid w:val="00CD35AA"/>
    <w:rsid w:val="00CD3D3B"/>
    <w:rsid w:val="00CD3E2B"/>
    <w:rsid w:val="00CD3F3C"/>
    <w:rsid w:val="00CD437D"/>
    <w:rsid w:val="00CD4CC1"/>
    <w:rsid w:val="00CD52E2"/>
    <w:rsid w:val="00CD5527"/>
    <w:rsid w:val="00CD60BC"/>
    <w:rsid w:val="00CD6145"/>
    <w:rsid w:val="00CD706B"/>
    <w:rsid w:val="00CD7613"/>
    <w:rsid w:val="00CD785E"/>
    <w:rsid w:val="00CD78A5"/>
    <w:rsid w:val="00CD7958"/>
    <w:rsid w:val="00CD7EE2"/>
    <w:rsid w:val="00CE0726"/>
    <w:rsid w:val="00CE0777"/>
    <w:rsid w:val="00CE1002"/>
    <w:rsid w:val="00CE131C"/>
    <w:rsid w:val="00CE1907"/>
    <w:rsid w:val="00CE2F37"/>
    <w:rsid w:val="00CE3026"/>
    <w:rsid w:val="00CE3C41"/>
    <w:rsid w:val="00CE4658"/>
    <w:rsid w:val="00CE470D"/>
    <w:rsid w:val="00CE474C"/>
    <w:rsid w:val="00CE47A8"/>
    <w:rsid w:val="00CE4B47"/>
    <w:rsid w:val="00CE4C78"/>
    <w:rsid w:val="00CE5976"/>
    <w:rsid w:val="00CE5FD0"/>
    <w:rsid w:val="00CE6078"/>
    <w:rsid w:val="00CE6EE2"/>
    <w:rsid w:val="00CE7AE3"/>
    <w:rsid w:val="00CE7C3C"/>
    <w:rsid w:val="00CF04C5"/>
    <w:rsid w:val="00CF0721"/>
    <w:rsid w:val="00CF097D"/>
    <w:rsid w:val="00CF0CD2"/>
    <w:rsid w:val="00CF12CB"/>
    <w:rsid w:val="00CF19AB"/>
    <w:rsid w:val="00CF1F18"/>
    <w:rsid w:val="00CF2ED6"/>
    <w:rsid w:val="00CF2FFA"/>
    <w:rsid w:val="00CF3460"/>
    <w:rsid w:val="00CF369C"/>
    <w:rsid w:val="00CF498F"/>
    <w:rsid w:val="00CF4DC2"/>
    <w:rsid w:val="00CF4E11"/>
    <w:rsid w:val="00CF50B5"/>
    <w:rsid w:val="00CF6AAC"/>
    <w:rsid w:val="00CF75A8"/>
    <w:rsid w:val="00CF7FF5"/>
    <w:rsid w:val="00D00D9F"/>
    <w:rsid w:val="00D00FF1"/>
    <w:rsid w:val="00D01470"/>
    <w:rsid w:val="00D0167B"/>
    <w:rsid w:val="00D0179B"/>
    <w:rsid w:val="00D0209B"/>
    <w:rsid w:val="00D0212A"/>
    <w:rsid w:val="00D025BA"/>
    <w:rsid w:val="00D02CC0"/>
    <w:rsid w:val="00D02F3C"/>
    <w:rsid w:val="00D0352C"/>
    <w:rsid w:val="00D03610"/>
    <w:rsid w:val="00D0378C"/>
    <w:rsid w:val="00D03976"/>
    <w:rsid w:val="00D044B4"/>
    <w:rsid w:val="00D0516E"/>
    <w:rsid w:val="00D054FF"/>
    <w:rsid w:val="00D055B7"/>
    <w:rsid w:val="00D0564F"/>
    <w:rsid w:val="00D05A82"/>
    <w:rsid w:val="00D07521"/>
    <w:rsid w:val="00D07A4C"/>
    <w:rsid w:val="00D07A87"/>
    <w:rsid w:val="00D10B12"/>
    <w:rsid w:val="00D10B88"/>
    <w:rsid w:val="00D110AA"/>
    <w:rsid w:val="00D13B16"/>
    <w:rsid w:val="00D13D9D"/>
    <w:rsid w:val="00D13FC3"/>
    <w:rsid w:val="00D14141"/>
    <w:rsid w:val="00D14FB5"/>
    <w:rsid w:val="00D15356"/>
    <w:rsid w:val="00D1701D"/>
    <w:rsid w:val="00D200C2"/>
    <w:rsid w:val="00D2044F"/>
    <w:rsid w:val="00D2047C"/>
    <w:rsid w:val="00D2064E"/>
    <w:rsid w:val="00D22655"/>
    <w:rsid w:val="00D231C2"/>
    <w:rsid w:val="00D2348F"/>
    <w:rsid w:val="00D24506"/>
    <w:rsid w:val="00D247B1"/>
    <w:rsid w:val="00D25CA6"/>
    <w:rsid w:val="00D25CA9"/>
    <w:rsid w:val="00D26330"/>
    <w:rsid w:val="00D264E8"/>
    <w:rsid w:val="00D26573"/>
    <w:rsid w:val="00D26D62"/>
    <w:rsid w:val="00D272CE"/>
    <w:rsid w:val="00D2758A"/>
    <w:rsid w:val="00D27992"/>
    <w:rsid w:val="00D27A2D"/>
    <w:rsid w:val="00D27BAD"/>
    <w:rsid w:val="00D31986"/>
    <w:rsid w:val="00D31D9F"/>
    <w:rsid w:val="00D326B0"/>
    <w:rsid w:val="00D330B6"/>
    <w:rsid w:val="00D333D3"/>
    <w:rsid w:val="00D33CE6"/>
    <w:rsid w:val="00D3552D"/>
    <w:rsid w:val="00D35921"/>
    <w:rsid w:val="00D35F0E"/>
    <w:rsid w:val="00D37161"/>
    <w:rsid w:val="00D37176"/>
    <w:rsid w:val="00D40694"/>
    <w:rsid w:val="00D4081B"/>
    <w:rsid w:val="00D40D33"/>
    <w:rsid w:val="00D41CC2"/>
    <w:rsid w:val="00D41E01"/>
    <w:rsid w:val="00D422E2"/>
    <w:rsid w:val="00D432FD"/>
    <w:rsid w:val="00D433EE"/>
    <w:rsid w:val="00D4380F"/>
    <w:rsid w:val="00D43CEA"/>
    <w:rsid w:val="00D43DAD"/>
    <w:rsid w:val="00D4482B"/>
    <w:rsid w:val="00D44F41"/>
    <w:rsid w:val="00D459F0"/>
    <w:rsid w:val="00D45D6F"/>
    <w:rsid w:val="00D462C2"/>
    <w:rsid w:val="00D4683D"/>
    <w:rsid w:val="00D4699F"/>
    <w:rsid w:val="00D469DC"/>
    <w:rsid w:val="00D46A18"/>
    <w:rsid w:val="00D46AF4"/>
    <w:rsid w:val="00D47D36"/>
    <w:rsid w:val="00D504C8"/>
    <w:rsid w:val="00D50592"/>
    <w:rsid w:val="00D50814"/>
    <w:rsid w:val="00D51399"/>
    <w:rsid w:val="00D514B0"/>
    <w:rsid w:val="00D5177B"/>
    <w:rsid w:val="00D51AAC"/>
    <w:rsid w:val="00D52214"/>
    <w:rsid w:val="00D529BB"/>
    <w:rsid w:val="00D52F9E"/>
    <w:rsid w:val="00D537C9"/>
    <w:rsid w:val="00D53D6B"/>
    <w:rsid w:val="00D54091"/>
    <w:rsid w:val="00D54AB6"/>
    <w:rsid w:val="00D54AF4"/>
    <w:rsid w:val="00D55ECE"/>
    <w:rsid w:val="00D563A1"/>
    <w:rsid w:val="00D5667A"/>
    <w:rsid w:val="00D57155"/>
    <w:rsid w:val="00D57668"/>
    <w:rsid w:val="00D57885"/>
    <w:rsid w:val="00D57B97"/>
    <w:rsid w:val="00D57D6B"/>
    <w:rsid w:val="00D60002"/>
    <w:rsid w:val="00D6199A"/>
    <w:rsid w:val="00D626EE"/>
    <w:rsid w:val="00D63DB7"/>
    <w:rsid w:val="00D63E4B"/>
    <w:rsid w:val="00D64990"/>
    <w:rsid w:val="00D65EF9"/>
    <w:rsid w:val="00D667CD"/>
    <w:rsid w:val="00D668FC"/>
    <w:rsid w:val="00D673A4"/>
    <w:rsid w:val="00D67535"/>
    <w:rsid w:val="00D67A0F"/>
    <w:rsid w:val="00D67D13"/>
    <w:rsid w:val="00D67EB5"/>
    <w:rsid w:val="00D70304"/>
    <w:rsid w:val="00D70524"/>
    <w:rsid w:val="00D71D98"/>
    <w:rsid w:val="00D71FE1"/>
    <w:rsid w:val="00D72AF3"/>
    <w:rsid w:val="00D74587"/>
    <w:rsid w:val="00D7485B"/>
    <w:rsid w:val="00D75094"/>
    <w:rsid w:val="00D76551"/>
    <w:rsid w:val="00D77CEE"/>
    <w:rsid w:val="00D77FED"/>
    <w:rsid w:val="00D81737"/>
    <w:rsid w:val="00D826EE"/>
    <w:rsid w:val="00D82C08"/>
    <w:rsid w:val="00D83597"/>
    <w:rsid w:val="00D839D3"/>
    <w:rsid w:val="00D83A12"/>
    <w:rsid w:val="00D83F11"/>
    <w:rsid w:val="00D8478F"/>
    <w:rsid w:val="00D85771"/>
    <w:rsid w:val="00D85855"/>
    <w:rsid w:val="00D8586F"/>
    <w:rsid w:val="00D85CC4"/>
    <w:rsid w:val="00D85CCF"/>
    <w:rsid w:val="00D85E3B"/>
    <w:rsid w:val="00D876F0"/>
    <w:rsid w:val="00D91CF3"/>
    <w:rsid w:val="00D92292"/>
    <w:rsid w:val="00D922DC"/>
    <w:rsid w:val="00D9230F"/>
    <w:rsid w:val="00D9243F"/>
    <w:rsid w:val="00D92874"/>
    <w:rsid w:val="00D93316"/>
    <w:rsid w:val="00D93683"/>
    <w:rsid w:val="00D93E46"/>
    <w:rsid w:val="00D945CF"/>
    <w:rsid w:val="00D94FD9"/>
    <w:rsid w:val="00D959B0"/>
    <w:rsid w:val="00D95BE1"/>
    <w:rsid w:val="00D95E02"/>
    <w:rsid w:val="00D967C5"/>
    <w:rsid w:val="00D971F4"/>
    <w:rsid w:val="00DA10A9"/>
    <w:rsid w:val="00DA14A9"/>
    <w:rsid w:val="00DA1A49"/>
    <w:rsid w:val="00DA2E38"/>
    <w:rsid w:val="00DA3D75"/>
    <w:rsid w:val="00DA4178"/>
    <w:rsid w:val="00DA51F0"/>
    <w:rsid w:val="00DA5211"/>
    <w:rsid w:val="00DA5768"/>
    <w:rsid w:val="00DA5DD5"/>
    <w:rsid w:val="00DA67BF"/>
    <w:rsid w:val="00DB08A8"/>
    <w:rsid w:val="00DB19ED"/>
    <w:rsid w:val="00DB1EB0"/>
    <w:rsid w:val="00DB1FF9"/>
    <w:rsid w:val="00DB2690"/>
    <w:rsid w:val="00DB28EE"/>
    <w:rsid w:val="00DB2B38"/>
    <w:rsid w:val="00DB2D6B"/>
    <w:rsid w:val="00DB3502"/>
    <w:rsid w:val="00DB4331"/>
    <w:rsid w:val="00DB4C72"/>
    <w:rsid w:val="00DB508E"/>
    <w:rsid w:val="00DB5317"/>
    <w:rsid w:val="00DB60F9"/>
    <w:rsid w:val="00DB692F"/>
    <w:rsid w:val="00DB6C3C"/>
    <w:rsid w:val="00DB6FC3"/>
    <w:rsid w:val="00DC03B5"/>
    <w:rsid w:val="00DC0E97"/>
    <w:rsid w:val="00DC2C3F"/>
    <w:rsid w:val="00DC4941"/>
    <w:rsid w:val="00DC5743"/>
    <w:rsid w:val="00DC5F8D"/>
    <w:rsid w:val="00DC630B"/>
    <w:rsid w:val="00DC6D4B"/>
    <w:rsid w:val="00DC6E0B"/>
    <w:rsid w:val="00DD0310"/>
    <w:rsid w:val="00DD0C85"/>
    <w:rsid w:val="00DD1105"/>
    <w:rsid w:val="00DD1113"/>
    <w:rsid w:val="00DD1172"/>
    <w:rsid w:val="00DD2C2D"/>
    <w:rsid w:val="00DD3186"/>
    <w:rsid w:val="00DD3683"/>
    <w:rsid w:val="00DD440B"/>
    <w:rsid w:val="00DD499C"/>
    <w:rsid w:val="00DD4A8D"/>
    <w:rsid w:val="00DD502C"/>
    <w:rsid w:val="00DD5612"/>
    <w:rsid w:val="00DD5D4A"/>
    <w:rsid w:val="00DD66BA"/>
    <w:rsid w:val="00DD69D0"/>
    <w:rsid w:val="00DE0054"/>
    <w:rsid w:val="00DE1068"/>
    <w:rsid w:val="00DE128C"/>
    <w:rsid w:val="00DE1810"/>
    <w:rsid w:val="00DE1E73"/>
    <w:rsid w:val="00DE2720"/>
    <w:rsid w:val="00DE3718"/>
    <w:rsid w:val="00DE3AA6"/>
    <w:rsid w:val="00DE4D58"/>
    <w:rsid w:val="00DF0326"/>
    <w:rsid w:val="00DF1521"/>
    <w:rsid w:val="00DF2E71"/>
    <w:rsid w:val="00DF314E"/>
    <w:rsid w:val="00DF36FC"/>
    <w:rsid w:val="00DF3870"/>
    <w:rsid w:val="00DF443F"/>
    <w:rsid w:val="00DF4D63"/>
    <w:rsid w:val="00DF6342"/>
    <w:rsid w:val="00DF65B4"/>
    <w:rsid w:val="00DF705B"/>
    <w:rsid w:val="00DF7592"/>
    <w:rsid w:val="00DF77A6"/>
    <w:rsid w:val="00DF7DAB"/>
    <w:rsid w:val="00E00683"/>
    <w:rsid w:val="00E00734"/>
    <w:rsid w:val="00E00DCB"/>
    <w:rsid w:val="00E013CE"/>
    <w:rsid w:val="00E020B7"/>
    <w:rsid w:val="00E0234D"/>
    <w:rsid w:val="00E026E1"/>
    <w:rsid w:val="00E03AE9"/>
    <w:rsid w:val="00E03EA2"/>
    <w:rsid w:val="00E045ED"/>
    <w:rsid w:val="00E0476D"/>
    <w:rsid w:val="00E04938"/>
    <w:rsid w:val="00E055F0"/>
    <w:rsid w:val="00E07296"/>
    <w:rsid w:val="00E072EC"/>
    <w:rsid w:val="00E075D2"/>
    <w:rsid w:val="00E10C6F"/>
    <w:rsid w:val="00E110BA"/>
    <w:rsid w:val="00E11769"/>
    <w:rsid w:val="00E11C34"/>
    <w:rsid w:val="00E12A11"/>
    <w:rsid w:val="00E12A78"/>
    <w:rsid w:val="00E12D9F"/>
    <w:rsid w:val="00E13CF5"/>
    <w:rsid w:val="00E15AF4"/>
    <w:rsid w:val="00E16196"/>
    <w:rsid w:val="00E170C7"/>
    <w:rsid w:val="00E1749C"/>
    <w:rsid w:val="00E17C47"/>
    <w:rsid w:val="00E20988"/>
    <w:rsid w:val="00E20E22"/>
    <w:rsid w:val="00E20EB6"/>
    <w:rsid w:val="00E20EE6"/>
    <w:rsid w:val="00E21B14"/>
    <w:rsid w:val="00E21FF5"/>
    <w:rsid w:val="00E227B8"/>
    <w:rsid w:val="00E23CD3"/>
    <w:rsid w:val="00E23FC7"/>
    <w:rsid w:val="00E240E9"/>
    <w:rsid w:val="00E247C2"/>
    <w:rsid w:val="00E24C21"/>
    <w:rsid w:val="00E255FE"/>
    <w:rsid w:val="00E25863"/>
    <w:rsid w:val="00E25BD0"/>
    <w:rsid w:val="00E262F5"/>
    <w:rsid w:val="00E26622"/>
    <w:rsid w:val="00E30032"/>
    <w:rsid w:val="00E30FC8"/>
    <w:rsid w:val="00E310DA"/>
    <w:rsid w:val="00E31124"/>
    <w:rsid w:val="00E31A60"/>
    <w:rsid w:val="00E31BB5"/>
    <w:rsid w:val="00E31CD6"/>
    <w:rsid w:val="00E32736"/>
    <w:rsid w:val="00E327DE"/>
    <w:rsid w:val="00E329E4"/>
    <w:rsid w:val="00E3457C"/>
    <w:rsid w:val="00E345E5"/>
    <w:rsid w:val="00E34681"/>
    <w:rsid w:val="00E34ECC"/>
    <w:rsid w:val="00E357FA"/>
    <w:rsid w:val="00E361E0"/>
    <w:rsid w:val="00E36666"/>
    <w:rsid w:val="00E40F69"/>
    <w:rsid w:val="00E419D2"/>
    <w:rsid w:val="00E429FF"/>
    <w:rsid w:val="00E42FD0"/>
    <w:rsid w:val="00E437C3"/>
    <w:rsid w:val="00E44473"/>
    <w:rsid w:val="00E44D36"/>
    <w:rsid w:val="00E453A1"/>
    <w:rsid w:val="00E46FAD"/>
    <w:rsid w:val="00E47E94"/>
    <w:rsid w:val="00E5091F"/>
    <w:rsid w:val="00E50E2C"/>
    <w:rsid w:val="00E5114A"/>
    <w:rsid w:val="00E5123C"/>
    <w:rsid w:val="00E513F4"/>
    <w:rsid w:val="00E52330"/>
    <w:rsid w:val="00E5304A"/>
    <w:rsid w:val="00E53A6E"/>
    <w:rsid w:val="00E53F1C"/>
    <w:rsid w:val="00E542F4"/>
    <w:rsid w:val="00E54495"/>
    <w:rsid w:val="00E56384"/>
    <w:rsid w:val="00E56715"/>
    <w:rsid w:val="00E56DEB"/>
    <w:rsid w:val="00E56F41"/>
    <w:rsid w:val="00E5735D"/>
    <w:rsid w:val="00E57776"/>
    <w:rsid w:val="00E577C6"/>
    <w:rsid w:val="00E579A7"/>
    <w:rsid w:val="00E57DC1"/>
    <w:rsid w:val="00E609E3"/>
    <w:rsid w:val="00E61068"/>
    <w:rsid w:val="00E617F0"/>
    <w:rsid w:val="00E62147"/>
    <w:rsid w:val="00E62574"/>
    <w:rsid w:val="00E62F14"/>
    <w:rsid w:val="00E63EB4"/>
    <w:rsid w:val="00E6420F"/>
    <w:rsid w:val="00E65160"/>
    <w:rsid w:val="00E66231"/>
    <w:rsid w:val="00E66548"/>
    <w:rsid w:val="00E67C91"/>
    <w:rsid w:val="00E7125D"/>
    <w:rsid w:val="00E7272A"/>
    <w:rsid w:val="00E72A6C"/>
    <w:rsid w:val="00E7423E"/>
    <w:rsid w:val="00E74381"/>
    <w:rsid w:val="00E7459B"/>
    <w:rsid w:val="00E74984"/>
    <w:rsid w:val="00E74A5E"/>
    <w:rsid w:val="00E74F42"/>
    <w:rsid w:val="00E74FFD"/>
    <w:rsid w:val="00E75B9C"/>
    <w:rsid w:val="00E766A1"/>
    <w:rsid w:val="00E76BAA"/>
    <w:rsid w:val="00E771BC"/>
    <w:rsid w:val="00E80C8C"/>
    <w:rsid w:val="00E816FE"/>
    <w:rsid w:val="00E822FC"/>
    <w:rsid w:val="00E82780"/>
    <w:rsid w:val="00E828E1"/>
    <w:rsid w:val="00E83153"/>
    <w:rsid w:val="00E83504"/>
    <w:rsid w:val="00E844D9"/>
    <w:rsid w:val="00E847B6"/>
    <w:rsid w:val="00E86314"/>
    <w:rsid w:val="00E8679E"/>
    <w:rsid w:val="00E86BA2"/>
    <w:rsid w:val="00E876B2"/>
    <w:rsid w:val="00E90340"/>
    <w:rsid w:val="00E91756"/>
    <w:rsid w:val="00E91AAA"/>
    <w:rsid w:val="00E91B81"/>
    <w:rsid w:val="00E91EA8"/>
    <w:rsid w:val="00E9218B"/>
    <w:rsid w:val="00E9300E"/>
    <w:rsid w:val="00E938FC"/>
    <w:rsid w:val="00E93AA4"/>
    <w:rsid w:val="00E93CF4"/>
    <w:rsid w:val="00E94CC9"/>
    <w:rsid w:val="00E9512A"/>
    <w:rsid w:val="00E955B6"/>
    <w:rsid w:val="00E95BEE"/>
    <w:rsid w:val="00E95D27"/>
    <w:rsid w:val="00E96137"/>
    <w:rsid w:val="00E9621A"/>
    <w:rsid w:val="00E967BB"/>
    <w:rsid w:val="00E97008"/>
    <w:rsid w:val="00E970A9"/>
    <w:rsid w:val="00E97962"/>
    <w:rsid w:val="00E97C4A"/>
    <w:rsid w:val="00EA0B2B"/>
    <w:rsid w:val="00EA0C7F"/>
    <w:rsid w:val="00EA2050"/>
    <w:rsid w:val="00EA2312"/>
    <w:rsid w:val="00EA2411"/>
    <w:rsid w:val="00EA284A"/>
    <w:rsid w:val="00EA36B0"/>
    <w:rsid w:val="00EA43E2"/>
    <w:rsid w:val="00EA4A05"/>
    <w:rsid w:val="00EA58D8"/>
    <w:rsid w:val="00EA5B95"/>
    <w:rsid w:val="00EA5CF6"/>
    <w:rsid w:val="00EA5EDB"/>
    <w:rsid w:val="00EA6051"/>
    <w:rsid w:val="00EA6484"/>
    <w:rsid w:val="00EA6C4B"/>
    <w:rsid w:val="00EA6ED7"/>
    <w:rsid w:val="00EB000D"/>
    <w:rsid w:val="00EB084E"/>
    <w:rsid w:val="00EB0B79"/>
    <w:rsid w:val="00EB10CA"/>
    <w:rsid w:val="00EB12B8"/>
    <w:rsid w:val="00EB135E"/>
    <w:rsid w:val="00EB18AF"/>
    <w:rsid w:val="00EB21CF"/>
    <w:rsid w:val="00EB2600"/>
    <w:rsid w:val="00EB2F06"/>
    <w:rsid w:val="00EB32F7"/>
    <w:rsid w:val="00EB4715"/>
    <w:rsid w:val="00EB51C0"/>
    <w:rsid w:val="00EB598C"/>
    <w:rsid w:val="00EB6EA8"/>
    <w:rsid w:val="00EB706E"/>
    <w:rsid w:val="00EB75B7"/>
    <w:rsid w:val="00EB7BB7"/>
    <w:rsid w:val="00EC07DD"/>
    <w:rsid w:val="00EC081C"/>
    <w:rsid w:val="00EC0D9D"/>
    <w:rsid w:val="00EC1697"/>
    <w:rsid w:val="00EC1CF3"/>
    <w:rsid w:val="00EC1D4D"/>
    <w:rsid w:val="00EC262D"/>
    <w:rsid w:val="00EC332D"/>
    <w:rsid w:val="00EC333A"/>
    <w:rsid w:val="00EC3984"/>
    <w:rsid w:val="00EC3E2D"/>
    <w:rsid w:val="00EC489D"/>
    <w:rsid w:val="00EC4963"/>
    <w:rsid w:val="00EC54C4"/>
    <w:rsid w:val="00EC5B2C"/>
    <w:rsid w:val="00EC5BE3"/>
    <w:rsid w:val="00EC60E8"/>
    <w:rsid w:val="00EC6A1A"/>
    <w:rsid w:val="00EC6F96"/>
    <w:rsid w:val="00EC734F"/>
    <w:rsid w:val="00EC7A44"/>
    <w:rsid w:val="00EC7BED"/>
    <w:rsid w:val="00EC7C9B"/>
    <w:rsid w:val="00ED1274"/>
    <w:rsid w:val="00ED15DB"/>
    <w:rsid w:val="00ED1A7C"/>
    <w:rsid w:val="00ED24DD"/>
    <w:rsid w:val="00ED27FD"/>
    <w:rsid w:val="00ED343B"/>
    <w:rsid w:val="00ED39E7"/>
    <w:rsid w:val="00ED3F63"/>
    <w:rsid w:val="00ED458B"/>
    <w:rsid w:val="00ED58AB"/>
    <w:rsid w:val="00ED5BA0"/>
    <w:rsid w:val="00ED5FDE"/>
    <w:rsid w:val="00ED60E0"/>
    <w:rsid w:val="00ED6298"/>
    <w:rsid w:val="00ED693B"/>
    <w:rsid w:val="00ED6A4A"/>
    <w:rsid w:val="00ED6EE0"/>
    <w:rsid w:val="00ED7246"/>
    <w:rsid w:val="00EE1716"/>
    <w:rsid w:val="00EE1B82"/>
    <w:rsid w:val="00EE1E06"/>
    <w:rsid w:val="00EE21D4"/>
    <w:rsid w:val="00EE3ABC"/>
    <w:rsid w:val="00EE3B81"/>
    <w:rsid w:val="00EE4118"/>
    <w:rsid w:val="00EE4A06"/>
    <w:rsid w:val="00EE5794"/>
    <w:rsid w:val="00EE5B90"/>
    <w:rsid w:val="00EE6187"/>
    <w:rsid w:val="00EE6504"/>
    <w:rsid w:val="00EE6B34"/>
    <w:rsid w:val="00EE72B8"/>
    <w:rsid w:val="00EE74EF"/>
    <w:rsid w:val="00EF01CD"/>
    <w:rsid w:val="00EF0C11"/>
    <w:rsid w:val="00EF1BF8"/>
    <w:rsid w:val="00EF38F6"/>
    <w:rsid w:val="00EF4CCA"/>
    <w:rsid w:val="00EF5140"/>
    <w:rsid w:val="00EF51FE"/>
    <w:rsid w:val="00EF5EEB"/>
    <w:rsid w:val="00EF665A"/>
    <w:rsid w:val="00F00690"/>
    <w:rsid w:val="00F014AF"/>
    <w:rsid w:val="00F01CD7"/>
    <w:rsid w:val="00F0292E"/>
    <w:rsid w:val="00F029FB"/>
    <w:rsid w:val="00F02E92"/>
    <w:rsid w:val="00F043CB"/>
    <w:rsid w:val="00F05435"/>
    <w:rsid w:val="00F060B7"/>
    <w:rsid w:val="00F06233"/>
    <w:rsid w:val="00F10369"/>
    <w:rsid w:val="00F10745"/>
    <w:rsid w:val="00F10C3B"/>
    <w:rsid w:val="00F10F61"/>
    <w:rsid w:val="00F117C1"/>
    <w:rsid w:val="00F1240B"/>
    <w:rsid w:val="00F1242A"/>
    <w:rsid w:val="00F1312D"/>
    <w:rsid w:val="00F13355"/>
    <w:rsid w:val="00F1379D"/>
    <w:rsid w:val="00F13A5E"/>
    <w:rsid w:val="00F13D5B"/>
    <w:rsid w:val="00F14BC1"/>
    <w:rsid w:val="00F15A88"/>
    <w:rsid w:val="00F16055"/>
    <w:rsid w:val="00F171EF"/>
    <w:rsid w:val="00F17326"/>
    <w:rsid w:val="00F21548"/>
    <w:rsid w:val="00F2257B"/>
    <w:rsid w:val="00F23EB9"/>
    <w:rsid w:val="00F24065"/>
    <w:rsid w:val="00F24156"/>
    <w:rsid w:val="00F243D4"/>
    <w:rsid w:val="00F247AA"/>
    <w:rsid w:val="00F24E1A"/>
    <w:rsid w:val="00F25010"/>
    <w:rsid w:val="00F25859"/>
    <w:rsid w:val="00F25C24"/>
    <w:rsid w:val="00F25FEE"/>
    <w:rsid w:val="00F264FD"/>
    <w:rsid w:val="00F270FE"/>
    <w:rsid w:val="00F27400"/>
    <w:rsid w:val="00F27ACF"/>
    <w:rsid w:val="00F27DBE"/>
    <w:rsid w:val="00F305FF"/>
    <w:rsid w:val="00F31801"/>
    <w:rsid w:val="00F328EE"/>
    <w:rsid w:val="00F32FD1"/>
    <w:rsid w:val="00F33355"/>
    <w:rsid w:val="00F343D8"/>
    <w:rsid w:val="00F34443"/>
    <w:rsid w:val="00F34CF9"/>
    <w:rsid w:val="00F34FF7"/>
    <w:rsid w:val="00F358BE"/>
    <w:rsid w:val="00F36A32"/>
    <w:rsid w:val="00F37225"/>
    <w:rsid w:val="00F372A0"/>
    <w:rsid w:val="00F3770B"/>
    <w:rsid w:val="00F37D87"/>
    <w:rsid w:val="00F4016B"/>
    <w:rsid w:val="00F401DA"/>
    <w:rsid w:val="00F4138C"/>
    <w:rsid w:val="00F4167E"/>
    <w:rsid w:val="00F42490"/>
    <w:rsid w:val="00F437B9"/>
    <w:rsid w:val="00F4412A"/>
    <w:rsid w:val="00F4463B"/>
    <w:rsid w:val="00F45230"/>
    <w:rsid w:val="00F452A7"/>
    <w:rsid w:val="00F4593A"/>
    <w:rsid w:val="00F46FCD"/>
    <w:rsid w:val="00F4770A"/>
    <w:rsid w:val="00F47A0B"/>
    <w:rsid w:val="00F47C8D"/>
    <w:rsid w:val="00F50BB2"/>
    <w:rsid w:val="00F534DC"/>
    <w:rsid w:val="00F550A3"/>
    <w:rsid w:val="00F5562A"/>
    <w:rsid w:val="00F556B1"/>
    <w:rsid w:val="00F559BC"/>
    <w:rsid w:val="00F55B4C"/>
    <w:rsid w:val="00F55CAE"/>
    <w:rsid w:val="00F56B48"/>
    <w:rsid w:val="00F570C9"/>
    <w:rsid w:val="00F571FB"/>
    <w:rsid w:val="00F57653"/>
    <w:rsid w:val="00F60C28"/>
    <w:rsid w:val="00F61882"/>
    <w:rsid w:val="00F62A3C"/>
    <w:rsid w:val="00F62CE7"/>
    <w:rsid w:val="00F63B76"/>
    <w:rsid w:val="00F63BE8"/>
    <w:rsid w:val="00F64ED2"/>
    <w:rsid w:val="00F66A5D"/>
    <w:rsid w:val="00F67693"/>
    <w:rsid w:val="00F6799C"/>
    <w:rsid w:val="00F70594"/>
    <w:rsid w:val="00F70990"/>
    <w:rsid w:val="00F70F0A"/>
    <w:rsid w:val="00F71E4C"/>
    <w:rsid w:val="00F7275C"/>
    <w:rsid w:val="00F72DB0"/>
    <w:rsid w:val="00F72DC2"/>
    <w:rsid w:val="00F730DB"/>
    <w:rsid w:val="00F74E92"/>
    <w:rsid w:val="00F76A73"/>
    <w:rsid w:val="00F76D1D"/>
    <w:rsid w:val="00F77C4C"/>
    <w:rsid w:val="00F77FBB"/>
    <w:rsid w:val="00F807F9"/>
    <w:rsid w:val="00F80B03"/>
    <w:rsid w:val="00F80D68"/>
    <w:rsid w:val="00F815E8"/>
    <w:rsid w:val="00F820D8"/>
    <w:rsid w:val="00F82F6D"/>
    <w:rsid w:val="00F83FD3"/>
    <w:rsid w:val="00F844D2"/>
    <w:rsid w:val="00F84590"/>
    <w:rsid w:val="00F846FB"/>
    <w:rsid w:val="00F84F81"/>
    <w:rsid w:val="00F85B8E"/>
    <w:rsid w:val="00F86202"/>
    <w:rsid w:val="00F8681E"/>
    <w:rsid w:val="00F8685B"/>
    <w:rsid w:val="00F87DA3"/>
    <w:rsid w:val="00F903A9"/>
    <w:rsid w:val="00F9043A"/>
    <w:rsid w:val="00F904D1"/>
    <w:rsid w:val="00F90A6E"/>
    <w:rsid w:val="00F90CA3"/>
    <w:rsid w:val="00F921B1"/>
    <w:rsid w:val="00F93055"/>
    <w:rsid w:val="00F939DF"/>
    <w:rsid w:val="00F9432E"/>
    <w:rsid w:val="00F94D7D"/>
    <w:rsid w:val="00F94E76"/>
    <w:rsid w:val="00F94F39"/>
    <w:rsid w:val="00F9576C"/>
    <w:rsid w:val="00F95A0A"/>
    <w:rsid w:val="00F95BC8"/>
    <w:rsid w:val="00F97CBE"/>
    <w:rsid w:val="00FA0129"/>
    <w:rsid w:val="00FA0588"/>
    <w:rsid w:val="00FA0816"/>
    <w:rsid w:val="00FA1717"/>
    <w:rsid w:val="00FA21E3"/>
    <w:rsid w:val="00FA23BD"/>
    <w:rsid w:val="00FA2C12"/>
    <w:rsid w:val="00FA34D7"/>
    <w:rsid w:val="00FA41D8"/>
    <w:rsid w:val="00FA4ECC"/>
    <w:rsid w:val="00FA5270"/>
    <w:rsid w:val="00FA5859"/>
    <w:rsid w:val="00FA5F43"/>
    <w:rsid w:val="00FA6BCA"/>
    <w:rsid w:val="00FA758B"/>
    <w:rsid w:val="00FA7E11"/>
    <w:rsid w:val="00FB01BF"/>
    <w:rsid w:val="00FB0CAC"/>
    <w:rsid w:val="00FB0CE6"/>
    <w:rsid w:val="00FB0EFF"/>
    <w:rsid w:val="00FB0F0A"/>
    <w:rsid w:val="00FB12DE"/>
    <w:rsid w:val="00FB1373"/>
    <w:rsid w:val="00FB21CE"/>
    <w:rsid w:val="00FB2B03"/>
    <w:rsid w:val="00FB2D87"/>
    <w:rsid w:val="00FB3036"/>
    <w:rsid w:val="00FB4C2D"/>
    <w:rsid w:val="00FB4D01"/>
    <w:rsid w:val="00FB57C5"/>
    <w:rsid w:val="00FB598F"/>
    <w:rsid w:val="00FB5FA4"/>
    <w:rsid w:val="00FB6349"/>
    <w:rsid w:val="00FB7492"/>
    <w:rsid w:val="00FB7EB7"/>
    <w:rsid w:val="00FC045E"/>
    <w:rsid w:val="00FC1787"/>
    <w:rsid w:val="00FC21F6"/>
    <w:rsid w:val="00FC2ADA"/>
    <w:rsid w:val="00FC2ED9"/>
    <w:rsid w:val="00FC3B56"/>
    <w:rsid w:val="00FC4B83"/>
    <w:rsid w:val="00FC4C48"/>
    <w:rsid w:val="00FC570B"/>
    <w:rsid w:val="00FC57CE"/>
    <w:rsid w:val="00FC5995"/>
    <w:rsid w:val="00FC5BDA"/>
    <w:rsid w:val="00FC6DAB"/>
    <w:rsid w:val="00FC6EFA"/>
    <w:rsid w:val="00FC741B"/>
    <w:rsid w:val="00FC78AB"/>
    <w:rsid w:val="00FC7B0F"/>
    <w:rsid w:val="00FC7D2E"/>
    <w:rsid w:val="00FD017E"/>
    <w:rsid w:val="00FD062E"/>
    <w:rsid w:val="00FD0B28"/>
    <w:rsid w:val="00FD0E7F"/>
    <w:rsid w:val="00FD1B77"/>
    <w:rsid w:val="00FD1D6A"/>
    <w:rsid w:val="00FD381B"/>
    <w:rsid w:val="00FD3C65"/>
    <w:rsid w:val="00FD418D"/>
    <w:rsid w:val="00FD44B6"/>
    <w:rsid w:val="00FD4856"/>
    <w:rsid w:val="00FD4D22"/>
    <w:rsid w:val="00FD54EB"/>
    <w:rsid w:val="00FD562A"/>
    <w:rsid w:val="00FD5E2F"/>
    <w:rsid w:val="00FD6C9A"/>
    <w:rsid w:val="00FD7AFF"/>
    <w:rsid w:val="00FD7BC2"/>
    <w:rsid w:val="00FD7E23"/>
    <w:rsid w:val="00FE14E5"/>
    <w:rsid w:val="00FE172F"/>
    <w:rsid w:val="00FE1C5C"/>
    <w:rsid w:val="00FE22FE"/>
    <w:rsid w:val="00FE376C"/>
    <w:rsid w:val="00FE4523"/>
    <w:rsid w:val="00FE4B9E"/>
    <w:rsid w:val="00FE5548"/>
    <w:rsid w:val="00FE5D25"/>
    <w:rsid w:val="00FE6180"/>
    <w:rsid w:val="00FE6511"/>
    <w:rsid w:val="00FE6A9C"/>
    <w:rsid w:val="00FE7920"/>
    <w:rsid w:val="00FE7B06"/>
    <w:rsid w:val="00FF09EC"/>
    <w:rsid w:val="00FF1010"/>
    <w:rsid w:val="00FF20E4"/>
    <w:rsid w:val="00FF2BEB"/>
    <w:rsid w:val="00FF33B0"/>
    <w:rsid w:val="00FF48FF"/>
    <w:rsid w:val="00FF5504"/>
    <w:rsid w:val="00FF5F4B"/>
    <w:rsid w:val="00FF6EB8"/>
    <w:rsid w:val="00FF73B4"/>
    <w:rsid w:val="00FF74BD"/>
    <w:rsid w:val="00FF7572"/>
    <w:rsid w:val="10A680C2"/>
    <w:rsid w:val="19E1BCF3"/>
    <w:rsid w:val="43C369B5"/>
    <w:rsid w:val="48218D63"/>
    <w:rsid w:val="65C3F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C604F"/>
  <w15:docId w15:val="{B81AD980-9B5C-449E-BDED-011106D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0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D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6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A2779"/>
    <w:pPr>
      <w:jc w:val="both"/>
    </w:pPr>
  </w:style>
  <w:style w:type="paragraph" w:customStyle="1" w:styleId="pktnumer">
    <w:name w:val="pktnumer"/>
    <w:basedOn w:val="Normalny"/>
    <w:rsid w:val="00BA2779"/>
    <w:rPr>
      <w:rFonts w:ascii="Arial" w:eastAsia="Arial Unicode MS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A27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2779"/>
  </w:style>
  <w:style w:type="character" w:styleId="Hipercze">
    <w:name w:val="Hyperlink"/>
    <w:uiPriority w:val="99"/>
    <w:rsid w:val="00790225"/>
    <w:rPr>
      <w:color w:val="0000FF"/>
      <w:u w:val="single"/>
    </w:rPr>
  </w:style>
  <w:style w:type="paragraph" w:styleId="Tekstdymka">
    <w:name w:val="Balloon Text"/>
    <w:basedOn w:val="Normalny"/>
    <w:semiHidden/>
    <w:rsid w:val="00A62F7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2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2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2239F"/>
    <w:rPr>
      <w:b/>
      <w:bCs/>
    </w:rPr>
  </w:style>
  <w:style w:type="character" w:styleId="Uwydatnienie">
    <w:name w:val="Emphasis"/>
    <w:uiPriority w:val="20"/>
    <w:qFormat/>
    <w:rsid w:val="00B57E79"/>
    <w:rPr>
      <w:i/>
      <w:iCs/>
    </w:rPr>
  </w:style>
  <w:style w:type="character" w:styleId="Pogrubienie">
    <w:name w:val="Strong"/>
    <w:uiPriority w:val="22"/>
    <w:qFormat/>
    <w:rsid w:val="00B57E79"/>
    <w:rPr>
      <w:b/>
      <w:bCs/>
    </w:rPr>
  </w:style>
  <w:style w:type="paragraph" w:styleId="Nagwek">
    <w:name w:val="header"/>
    <w:basedOn w:val="Normalny"/>
    <w:link w:val="NagwekZnak"/>
    <w:uiPriority w:val="99"/>
    <w:rsid w:val="00EA284A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aliases w:val="SGS Table Basic 1"/>
    <w:basedOn w:val="Standardowy"/>
    <w:uiPriority w:val="39"/>
    <w:rsid w:val="0001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aliases w:val="Plan dokumentu"/>
    <w:basedOn w:val="Normalny"/>
    <w:semiHidden/>
    <w:rsid w:val="006C4E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link w:val="Nagwek"/>
    <w:uiPriority w:val="99"/>
    <w:rsid w:val="000E2D53"/>
    <w:rPr>
      <w:sz w:val="24"/>
      <w:szCs w:val="24"/>
    </w:rPr>
  </w:style>
  <w:style w:type="character" w:customStyle="1" w:styleId="Nagwek1Znak">
    <w:name w:val="Nagłówek 1 Znak"/>
    <w:link w:val="Nagwek1"/>
    <w:rsid w:val="000D1D56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aliases w:val="nagłówek"/>
    <w:basedOn w:val="Normalny"/>
    <w:link w:val="AkapitzlistZnak"/>
    <w:uiPriority w:val="1"/>
    <w:qFormat/>
    <w:rsid w:val="000A052A"/>
    <w:pPr>
      <w:ind w:left="708"/>
    </w:pPr>
  </w:style>
  <w:style w:type="character" w:customStyle="1" w:styleId="Absatz-Standardschriftart">
    <w:name w:val="Absatz-Standardschriftart"/>
    <w:rsid w:val="007C4903"/>
  </w:style>
  <w:style w:type="paragraph" w:styleId="Tekstprzypisukocowego">
    <w:name w:val="endnote text"/>
    <w:basedOn w:val="Normalny"/>
    <w:semiHidden/>
    <w:rsid w:val="00EC7A44"/>
    <w:rPr>
      <w:sz w:val="20"/>
      <w:szCs w:val="20"/>
    </w:rPr>
  </w:style>
  <w:style w:type="character" w:styleId="Odwoanieprzypisukocowego">
    <w:name w:val="endnote reference"/>
    <w:semiHidden/>
    <w:rsid w:val="00EC7A44"/>
    <w:rPr>
      <w:vertAlign w:val="superscript"/>
    </w:rPr>
  </w:style>
  <w:style w:type="paragraph" w:customStyle="1" w:styleId="ZnakZnak">
    <w:name w:val="Znak Znak"/>
    <w:basedOn w:val="Normalny"/>
    <w:rsid w:val="00281B8A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14B0"/>
    <w:rPr>
      <w:sz w:val="24"/>
      <w:szCs w:val="24"/>
    </w:rPr>
  </w:style>
  <w:style w:type="character" w:customStyle="1" w:styleId="apple-tab-span">
    <w:name w:val="apple-tab-span"/>
    <w:rsid w:val="00F372A0"/>
  </w:style>
  <w:style w:type="character" w:customStyle="1" w:styleId="StopkaZnak">
    <w:name w:val="Stopka Znak"/>
    <w:link w:val="Stopka"/>
    <w:uiPriority w:val="99"/>
    <w:rsid w:val="00CD785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6EF7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CF4DC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E2F4D"/>
    <w:rPr>
      <w:color w:val="954F72"/>
      <w:u w:val="single"/>
    </w:rPr>
  </w:style>
  <w:style w:type="paragraph" w:customStyle="1" w:styleId="Default">
    <w:name w:val="Default"/>
    <w:rsid w:val="004624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3666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  <w:link w:val="Tekstkomentarza"/>
    <w:uiPriority w:val="99"/>
    <w:semiHidden/>
    <w:rsid w:val="008B5985"/>
  </w:style>
  <w:style w:type="paragraph" w:styleId="Legenda">
    <w:name w:val="caption"/>
    <w:basedOn w:val="Normalny"/>
    <w:next w:val="Normalny"/>
    <w:uiPriority w:val="35"/>
    <w:unhideWhenUsed/>
    <w:qFormat/>
    <w:rsid w:val="008B5985"/>
    <w:pPr>
      <w:spacing w:after="200"/>
      <w:ind w:left="10" w:right="1" w:hanging="10"/>
      <w:jc w:val="both"/>
    </w:pPr>
    <w:rPr>
      <w:rFonts w:ascii="Calibri" w:eastAsia="Calibri" w:hAnsi="Calibri" w:cs="Calibri"/>
      <w:i/>
      <w:iCs/>
      <w:color w:val="44546A"/>
      <w:sz w:val="18"/>
      <w:szCs w:val="18"/>
    </w:rPr>
  </w:style>
  <w:style w:type="character" w:customStyle="1" w:styleId="Wzmianka1">
    <w:name w:val="Wzmianka1"/>
    <w:uiPriority w:val="99"/>
    <w:unhideWhenUsed/>
    <w:rsid w:val="00E828E1"/>
    <w:rPr>
      <w:color w:val="2B579A"/>
      <w:shd w:val="clear" w:color="auto" w:fill="E1DFDD"/>
    </w:rPr>
  </w:style>
  <w:style w:type="character" w:customStyle="1" w:styleId="cf01">
    <w:name w:val="cf01"/>
    <w:rsid w:val="009D6439"/>
    <w:rPr>
      <w:rFonts w:ascii="Segoe UI" w:hAnsi="Segoe UI" w:cs="Segoe UI" w:hint="default"/>
      <w:color w:val="7030A0"/>
      <w:sz w:val="18"/>
      <w:szCs w:val="18"/>
    </w:rPr>
  </w:style>
  <w:style w:type="paragraph" w:customStyle="1" w:styleId="pf0">
    <w:name w:val="pf0"/>
    <w:basedOn w:val="Normalny"/>
    <w:rsid w:val="00CD35A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agłówek Znak"/>
    <w:basedOn w:val="Domylnaczcionkaakapitu"/>
    <w:link w:val="Akapitzlist"/>
    <w:uiPriority w:val="34"/>
    <w:rsid w:val="00843E5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72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7209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Unitelgwna2">
    <w:name w:val="Unitel główna 2"/>
    <w:basedOn w:val="Normalny"/>
    <w:uiPriority w:val="99"/>
    <w:rsid w:val="00F42490"/>
    <w:pPr>
      <w:ind w:left="4254" w:firstLine="709"/>
      <w:jc w:val="right"/>
    </w:pPr>
    <w:rPr>
      <w:rFonts w:ascii="Arial" w:hAnsi="Arial" w:cs="Arial"/>
      <w:sz w:val="20"/>
      <w:szCs w:val="20"/>
    </w:rPr>
  </w:style>
  <w:style w:type="paragraph" w:customStyle="1" w:styleId="Unitelstrgna7">
    <w:name w:val="Unitel str głóna 7"/>
    <w:basedOn w:val="Normalny"/>
    <w:autoRedefine/>
    <w:uiPriority w:val="99"/>
    <w:rsid w:val="0058394A"/>
    <w:pPr>
      <w:tabs>
        <w:tab w:val="left" w:pos="5520"/>
      </w:tabs>
      <w:spacing w:before="240" w:after="360" w:line="360" w:lineRule="auto"/>
    </w:pPr>
    <w:rPr>
      <w:rFonts w:ascii="Arial" w:hAnsi="Arial" w:cs="Arial"/>
      <w:b/>
      <w:bCs/>
      <w:i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704D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45C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87E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7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64F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F2536"/>
    <w:pPr>
      <w:tabs>
        <w:tab w:val="right" w:leader="dot" w:pos="9060"/>
      </w:tabs>
      <w:spacing w:after="100"/>
    </w:pPr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26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5" ma:contentTypeDescription="Utwórz nowy dokument." ma:contentTypeScope="" ma:versionID="000f8c70fb9dc9785c0297845e2e9b5a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3e871c36aa520f8c15817b16a1afc859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d6f850-84f3-4368-b08a-e8e6a5f80854}" ma:internalName="TaxCatchAll" ma:showField="CatchAllData" ma:web="6550131b-4caa-4f01-b123-bf1cdbabf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F38B-D1E1-48CC-A878-D835C6076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5F45C-4B76-4314-83CF-3A785EAA5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6EB04-FDD8-4305-AD1B-6E349836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3628</Words>
  <Characters>23221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zal.3 - OPZ studium dla przedszkoli</vt:lpstr>
    </vt:vector>
  </TitlesOfParts>
  <Company>UMSTW</Company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zal.3 - OPZ studium dla przedszkoli</dc:title>
  <dc:subject>IN-PPP,7011.1.14.WGO</dc:subject>
  <dc:creator>Iwetta Markiewicz</dc:creator>
  <cp:lastModifiedBy>Bil-Modranka Małgorzata</cp:lastModifiedBy>
  <cp:revision>3</cp:revision>
  <cp:lastPrinted>2023-05-22T10:04:00Z</cp:lastPrinted>
  <dcterms:created xsi:type="dcterms:W3CDTF">2023-05-23T12:01:00Z</dcterms:created>
  <dcterms:modified xsi:type="dcterms:W3CDTF">2023-05-23T12:09:00Z</dcterms:modified>
</cp:coreProperties>
</file>